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A7B" w:rsidRPr="00B46E1F" w:rsidRDefault="00466993" w:rsidP="00204D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E1F">
        <w:rPr>
          <w:rFonts w:ascii="Times New Roman" w:hAnsi="Times New Roman" w:cs="Times New Roman"/>
          <w:b/>
          <w:sz w:val="28"/>
          <w:szCs w:val="28"/>
        </w:rPr>
        <w:t xml:space="preserve">Аннотация к </w:t>
      </w:r>
      <w:r w:rsidR="00840FCE">
        <w:rPr>
          <w:rFonts w:ascii="Times New Roman" w:hAnsi="Times New Roman" w:cs="Times New Roman"/>
          <w:b/>
          <w:sz w:val="28"/>
          <w:szCs w:val="28"/>
        </w:rPr>
        <w:t>а</w:t>
      </w:r>
      <w:r w:rsidR="00711A7B" w:rsidRPr="00B46E1F">
        <w:rPr>
          <w:rFonts w:ascii="Times New Roman" w:hAnsi="Times New Roman" w:cs="Times New Roman"/>
          <w:b/>
          <w:sz w:val="28"/>
          <w:szCs w:val="28"/>
        </w:rPr>
        <w:t>даптированной основной образовательной программе</w:t>
      </w:r>
    </w:p>
    <w:p w:rsidR="00711A7B" w:rsidRPr="00B46E1F" w:rsidRDefault="00711A7B" w:rsidP="00204D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E1F">
        <w:rPr>
          <w:rFonts w:ascii="Times New Roman" w:hAnsi="Times New Roman" w:cs="Times New Roman"/>
          <w:b/>
          <w:sz w:val="28"/>
          <w:szCs w:val="28"/>
        </w:rPr>
        <w:t>дошкольного образования детей с задержкой психического развития</w:t>
      </w:r>
    </w:p>
    <w:p w:rsidR="00466993" w:rsidRDefault="00466993" w:rsidP="00711A7B">
      <w:pPr>
        <w:rPr>
          <w:rFonts w:ascii="Times New Roman" w:hAnsi="Times New Roman" w:cs="Times New Roman"/>
          <w:sz w:val="28"/>
          <w:szCs w:val="28"/>
        </w:rPr>
      </w:pPr>
    </w:p>
    <w:p w:rsidR="00711A7B" w:rsidRPr="002E1BBE" w:rsidRDefault="00711A7B" w:rsidP="00711A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57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Адаптированная основная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образовательная программа дошкольного образования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дете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й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 задержкой психического развития </w:t>
      </w:r>
      <w:r w:rsidRPr="002E1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разработана в соо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тветствии с ООП СП ГБОУ СОШ № 3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Октябрьск «Детский сад № 5», </w:t>
      </w:r>
      <w:r w:rsidRPr="002E1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ФГОС ДО.</w:t>
      </w:r>
    </w:p>
    <w:p w:rsidR="00711A7B" w:rsidRPr="002E1BBE" w:rsidRDefault="00711A7B" w:rsidP="00711A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</w:t>
      </w:r>
      <w:r w:rsidRPr="002E1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обеспечивает разностороннее развитие детей в возрасте </w:t>
      </w:r>
      <w:r w:rsidR="00EB1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bookmarkStart w:id="0" w:name="_GoBack"/>
      <w:bookmarkEnd w:id="0"/>
      <w:r w:rsidRPr="002E1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 </w:t>
      </w:r>
      <w:r w:rsidR="00EB1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Pr="002E1B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до 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лет.</w:t>
      </w:r>
    </w:p>
    <w:p w:rsidR="00711A7B" w:rsidRDefault="00711A7B" w:rsidP="00711A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 реализации Программы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1 год.</w:t>
      </w:r>
    </w:p>
    <w:p w:rsidR="009C2331" w:rsidRDefault="009C2331" w:rsidP="009C2331">
      <w:pPr>
        <w:tabs>
          <w:tab w:val="left" w:pos="9781"/>
        </w:tabs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A"/>
          <w:sz w:val="28"/>
          <w:szCs w:val="28"/>
          <w:lang w:eastAsia="zh-CN"/>
        </w:rPr>
      </w:pPr>
      <w:r w:rsidRPr="009C2331">
        <w:rPr>
          <w:rFonts w:ascii="Times New Roman" w:eastAsia="TimesNewRoman" w:hAnsi="Times New Roman" w:cs="Times New Roman"/>
          <w:b/>
          <w:i/>
          <w:color w:val="00000A"/>
          <w:sz w:val="28"/>
          <w:szCs w:val="28"/>
          <w:lang w:eastAsia="zh-CN"/>
        </w:rPr>
        <w:t xml:space="preserve">Целью </w:t>
      </w:r>
      <w:r w:rsidRPr="009C2331">
        <w:rPr>
          <w:rFonts w:ascii="Times New Roman" w:eastAsia="TimesNewRoman" w:hAnsi="Times New Roman" w:cs="Times New Roman"/>
          <w:color w:val="00000A"/>
          <w:sz w:val="28"/>
          <w:szCs w:val="28"/>
          <w:lang w:eastAsia="zh-CN"/>
        </w:rPr>
        <w:t xml:space="preserve">АООП для детей с ЗПР является </w:t>
      </w:r>
      <w:r w:rsidRPr="009C2331">
        <w:rPr>
          <w:rFonts w:ascii="Times New Roman" w:eastAsia="SimSun" w:hAnsi="Times New Roman" w:cs="Times New Roman"/>
          <w:color w:val="00000A"/>
          <w:sz w:val="28"/>
          <w:szCs w:val="28"/>
          <w:lang w:eastAsia="zh-CN"/>
        </w:rPr>
        <w:t>проектирование модели образовательной и коррекционно-развивающей психолого-педагогической работы, максимально обеспечивающей создание условий для развития детей с ЗПР</w:t>
      </w:r>
      <w:r w:rsidRPr="009C2331">
        <w:rPr>
          <w:rFonts w:ascii="Times New Roman" w:eastAsia="TimesNewRoman" w:hAnsi="Times New Roman" w:cs="Times New Roman"/>
          <w:color w:val="00000A"/>
          <w:sz w:val="28"/>
          <w:szCs w:val="28"/>
          <w:lang w:eastAsia="zh-CN"/>
        </w:rPr>
        <w:t xml:space="preserve"> дошкольного возраста в группе комбинированной направленности</w:t>
      </w:r>
      <w:r w:rsidRPr="009C2331">
        <w:rPr>
          <w:rFonts w:ascii="Times New Roman" w:eastAsia="SimSun" w:hAnsi="Times New Roman" w:cs="Times New Roman"/>
          <w:color w:val="00000A"/>
          <w:sz w:val="28"/>
          <w:szCs w:val="28"/>
          <w:lang w:eastAsia="zh-CN"/>
        </w:rPr>
        <w:t xml:space="preserve">, их позитивной социализации, интеллектуального, социально-личностного, художественно-эстетического и физического развития на основе сотрудничества </w:t>
      </w:r>
      <w:proofErr w:type="gramStart"/>
      <w:r w:rsidRPr="009C2331">
        <w:rPr>
          <w:rFonts w:ascii="Times New Roman" w:eastAsia="SimSun" w:hAnsi="Times New Roman" w:cs="Times New Roman"/>
          <w:color w:val="00000A"/>
          <w:sz w:val="28"/>
          <w:szCs w:val="28"/>
          <w:lang w:eastAsia="zh-CN"/>
        </w:rPr>
        <w:t>со</w:t>
      </w:r>
      <w:proofErr w:type="gramEnd"/>
      <w:r w:rsidRPr="009C2331">
        <w:rPr>
          <w:rFonts w:ascii="Times New Roman" w:eastAsia="SimSun" w:hAnsi="Times New Roman" w:cs="Times New Roman"/>
          <w:color w:val="00000A"/>
          <w:sz w:val="28"/>
          <w:szCs w:val="28"/>
          <w:lang w:eastAsia="zh-CN"/>
        </w:rPr>
        <w:t xml:space="preserve"> взрослыми и сверстниками в соответствующих возрасту видах деятельности. </w:t>
      </w:r>
    </w:p>
    <w:p w:rsidR="009C2331" w:rsidRPr="009C2331" w:rsidRDefault="009C2331" w:rsidP="009C2331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A"/>
          <w:sz w:val="28"/>
          <w:szCs w:val="28"/>
          <w:lang w:eastAsia="zh-CN"/>
        </w:rPr>
      </w:pPr>
      <w:r w:rsidRPr="009C2331">
        <w:rPr>
          <w:rFonts w:ascii="Times New Roman" w:eastAsia="SimSun" w:hAnsi="Times New Roman" w:cs="Times New Roman"/>
          <w:b/>
          <w:i/>
          <w:color w:val="00000A"/>
          <w:sz w:val="28"/>
          <w:szCs w:val="28"/>
          <w:lang w:eastAsia="zh-CN"/>
        </w:rPr>
        <w:t>Целью реализации</w:t>
      </w:r>
      <w:r w:rsidRPr="009C2331">
        <w:rPr>
          <w:rFonts w:ascii="Times New Roman" w:eastAsia="SimSun" w:hAnsi="Times New Roman" w:cs="Times New Roman"/>
          <w:b/>
          <w:color w:val="00000A"/>
          <w:sz w:val="28"/>
          <w:szCs w:val="28"/>
          <w:lang w:eastAsia="zh-CN"/>
        </w:rPr>
        <w:t xml:space="preserve"> АООП для детей с ЗПР </w:t>
      </w:r>
      <w:r w:rsidRPr="009C2331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является обеспечение условий для дошкольного образования детей с задержкой психического развития с учетом их индивидуально-типологических особенностей и особых образовательных потребностей. Реализация программы предполагает психолого-педагогическую и коррекционно-развивающую поддержку позитивной </w:t>
      </w:r>
      <w:proofErr w:type="spellStart"/>
      <w:r w:rsidRPr="009C2331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абилитации</w:t>
      </w:r>
      <w:proofErr w:type="spellEnd"/>
      <w:r w:rsidRPr="009C2331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и социализации, развитие личности ребенка дошкольного возраста с ЗПР; формирование и развитие компетенций, обеспечивающих преемственность между первой (дошкольной) и второй ступенью образования (начальной школой).</w:t>
      </w:r>
    </w:p>
    <w:p w:rsidR="009C2331" w:rsidRPr="009C2331" w:rsidRDefault="009C2331" w:rsidP="009C2331">
      <w:pPr>
        <w:tabs>
          <w:tab w:val="left" w:pos="9781"/>
        </w:tabs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A"/>
          <w:sz w:val="28"/>
          <w:szCs w:val="28"/>
          <w:lang w:eastAsia="zh-CN"/>
        </w:rPr>
      </w:pPr>
      <w:r w:rsidRPr="009C2331">
        <w:rPr>
          <w:rFonts w:ascii="Times New Roman" w:eastAsia="SimSun" w:hAnsi="Times New Roman" w:cs="Times New Roman"/>
          <w:b/>
          <w:color w:val="00000A"/>
          <w:sz w:val="28"/>
          <w:szCs w:val="28"/>
          <w:lang w:eastAsia="zh-CN"/>
        </w:rPr>
        <w:t xml:space="preserve">Задачи </w:t>
      </w:r>
      <w:r w:rsidRPr="009C2331">
        <w:rPr>
          <w:rFonts w:ascii="Times New Roman" w:eastAsia="TimesNewRoman" w:hAnsi="Times New Roman" w:cs="Times New Roman"/>
          <w:b/>
          <w:color w:val="00000A"/>
          <w:sz w:val="28"/>
          <w:szCs w:val="28"/>
          <w:lang w:eastAsia="zh-CN"/>
        </w:rPr>
        <w:t>АООП для детей с ЗПР</w:t>
      </w:r>
      <w:r w:rsidRPr="009C2331">
        <w:rPr>
          <w:rFonts w:ascii="Times New Roman" w:eastAsia="SimSun" w:hAnsi="Times New Roman" w:cs="Times New Roman"/>
          <w:b/>
          <w:color w:val="00000A"/>
          <w:sz w:val="28"/>
          <w:szCs w:val="28"/>
          <w:lang w:eastAsia="zh-CN"/>
        </w:rPr>
        <w:t>:</w:t>
      </w:r>
    </w:p>
    <w:p w:rsidR="009C2331" w:rsidRPr="009C2331" w:rsidRDefault="009C2331" w:rsidP="009C2331">
      <w:pPr>
        <w:tabs>
          <w:tab w:val="left" w:pos="1125"/>
          <w:tab w:val="left" w:pos="9781"/>
        </w:tabs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A"/>
          <w:sz w:val="28"/>
          <w:szCs w:val="28"/>
          <w:lang w:eastAsia="zh-CN"/>
        </w:rPr>
      </w:pPr>
      <w:r w:rsidRPr="009C2331">
        <w:rPr>
          <w:rFonts w:ascii="Times New Roman" w:eastAsia="SimSun" w:hAnsi="Times New Roman" w:cs="Times New Roman"/>
          <w:color w:val="00000A"/>
          <w:sz w:val="28"/>
          <w:szCs w:val="28"/>
          <w:lang w:eastAsia="zh-CN"/>
        </w:rPr>
        <w:t xml:space="preserve">- создание благоприятных условий для всестороннего развития и образования детей с ЗПР в соответствии с их возрастными, индивидуально-типологическими особенностями и особыми образовательными потребностями; </w:t>
      </w:r>
    </w:p>
    <w:p w:rsidR="009C2331" w:rsidRPr="009C2331" w:rsidRDefault="009C2331" w:rsidP="009C2331">
      <w:pPr>
        <w:tabs>
          <w:tab w:val="left" w:pos="1125"/>
          <w:tab w:val="left" w:pos="9781"/>
        </w:tabs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A"/>
          <w:sz w:val="28"/>
          <w:szCs w:val="28"/>
          <w:lang w:eastAsia="zh-CN"/>
        </w:rPr>
      </w:pPr>
      <w:r w:rsidRPr="009C2331">
        <w:rPr>
          <w:rFonts w:ascii="Times New Roman" w:eastAsia="SimSun" w:hAnsi="Times New Roman" w:cs="Times New Roman"/>
          <w:color w:val="00000A"/>
          <w:sz w:val="28"/>
          <w:szCs w:val="28"/>
          <w:lang w:eastAsia="zh-CN"/>
        </w:rPr>
        <w:t>- амплификации образовательных воздействий;</w:t>
      </w:r>
    </w:p>
    <w:p w:rsidR="009C2331" w:rsidRPr="009C2331" w:rsidRDefault="009C2331" w:rsidP="009C2331">
      <w:pPr>
        <w:tabs>
          <w:tab w:val="left" w:pos="1125"/>
          <w:tab w:val="left" w:pos="9781"/>
        </w:tabs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A"/>
          <w:sz w:val="28"/>
          <w:szCs w:val="28"/>
          <w:lang w:eastAsia="zh-CN"/>
        </w:rPr>
      </w:pPr>
      <w:r w:rsidRPr="009C2331">
        <w:rPr>
          <w:rFonts w:ascii="Times New Roman" w:eastAsia="SimSun" w:hAnsi="Times New Roman" w:cs="Times New Roman"/>
          <w:color w:val="00000A"/>
          <w:sz w:val="28"/>
          <w:szCs w:val="28"/>
          <w:lang w:eastAsia="zh-CN"/>
        </w:rPr>
        <w:t>- создание оптимальных условий для охраны и укрепления физического и психического здоровья детей с ЗПР;</w:t>
      </w:r>
    </w:p>
    <w:p w:rsidR="009C2331" w:rsidRPr="009C2331" w:rsidRDefault="009C2331" w:rsidP="009C2331">
      <w:pPr>
        <w:tabs>
          <w:tab w:val="left" w:pos="1125"/>
          <w:tab w:val="left" w:pos="9781"/>
        </w:tabs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A"/>
          <w:sz w:val="28"/>
          <w:szCs w:val="28"/>
          <w:lang w:eastAsia="zh-CN"/>
        </w:rPr>
      </w:pPr>
      <w:r w:rsidRPr="009C2331">
        <w:rPr>
          <w:rFonts w:ascii="Times New Roman" w:eastAsia="SimSun" w:hAnsi="Times New Roman" w:cs="Times New Roman"/>
          <w:color w:val="00000A"/>
          <w:sz w:val="28"/>
          <w:szCs w:val="28"/>
          <w:lang w:eastAsia="zh-CN"/>
        </w:rPr>
        <w:t>- обеспечение психолого-педагогических условий для развития способностей и личностного потенциала каждого ребенка как субъекта отношений с другими детьми, взрослыми и окружающим миром;</w:t>
      </w:r>
    </w:p>
    <w:p w:rsidR="009C2331" w:rsidRPr="009C2331" w:rsidRDefault="009C2331" w:rsidP="009C2331">
      <w:pPr>
        <w:tabs>
          <w:tab w:val="left" w:pos="1125"/>
          <w:tab w:val="left" w:pos="9781"/>
        </w:tabs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A"/>
          <w:sz w:val="28"/>
          <w:szCs w:val="28"/>
          <w:lang w:eastAsia="zh-CN"/>
        </w:rPr>
      </w:pPr>
      <w:r w:rsidRPr="009C2331">
        <w:rPr>
          <w:rFonts w:ascii="Times New Roman" w:eastAsia="SimSun" w:hAnsi="Times New Roman" w:cs="Times New Roman"/>
          <w:color w:val="00000A"/>
          <w:sz w:val="28"/>
          <w:szCs w:val="28"/>
          <w:lang w:eastAsia="zh-CN"/>
        </w:rPr>
        <w:t>- целенаправленное комплексное психолого-педагогическое сопровождение ребенка с ЗПР и квалифицированная коррекция недостатков в развитии;</w:t>
      </w:r>
    </w:p>
    <w:p w:rsidR="009C2331" w:rsidRPr="009C2331" w:rsidRDefault="009C2331" w:rsidP="009C2331">
      <w:pPr>
        <w:tabs>
          <w:tab w:val="left" w:pos="1125"/>
          <w:tab w:val="left" w:pos="9781"/>
        </w:tabs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A"/>
          <w:sz w:val="28"/>
          <w:szCs w:val="28"/>
          <w:lang w:eastAsia="zh-CN"/>
        </w:rPr>
      </w:pPr>
      <w:r w:rsidRPr="009C2331">
        <w:rPr>
          <w:rFonts w:ascii="Times New Roman" w:eastAsia="SimSun" w:hAnsi="Times New Roman" w:cs="Times New Roman"/>
          <w:color w:val="00000A"/>
          <w:sz w:val="28"/>
          <w:szCs w:val="28"/>
          <w:lang w:eastAsia="zh-CN"/>
        </w:rPr>
        <w:t>-выстраивание индивидуального коррекционно-образовательного маршрута на основе изучения особенностей развития ребенка, его потенциальных возможностей и способностей;</w:t>
      </w:r>
    </w:p>
    <w:p w:rsidR="009C2331" w:rsidRPr="009C2331" w:rsidRDefault="009C2331" w:rsidP="009C2331">
      <w:pPr>
        <w:tabs>
          <w:tab w:val="left" w:pos="1125"/>
          <w:tab w:val="left" w:pos="9781"/>
        </w:tabs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A"/>
          <w:sz w:val="28"/>
          <w:szCs w:val="28"/>
          <w:lang w:eastAsia="zh-CN"/>
        </w:rPr>
      </w:pPr>
      <w:r w:rsidRPr="009C2331">
        <w:rPr>
          <w:rFonts w:ascii="Times New Roman" w:eastAsia="SimSun" w:hAnsi="Times New Roman" w:cs="Times New Roman"/>
          <w:color w:val="00000A"/>
          <w:sz w:val="28"/>
          <w:szCs w:val="28"/>
          <w:lang w:eastAsia="zh-CN"/>
        </w:rPr>
        <w:t>- взаимодействие с семьей для обеспечения полноценного развития детей с ЗПР;</w:t>
      </w:r>
    </w:p>
    <w:p w:rsidR="009C2331" w:rsidRPr="009C2331" w:rsidRDefault="009C2331" w:rsidP="009C2331">
      <w:pPr>
        <w:tabs>
          <w:tab w:val="left" w:pos="1125"/>
          <w:tab w:val="left" w:pos="9781"/>
        </w:tabs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A"/>
          <w:sz w:val="28"/>
          <w:szCs w:val="28"/>
          <w:lang w:eastAsia="zh-CN"/>
        </w:rPr>
      </w:pPr>
      <w:r w:rsidRPr="009C2331">
        <w:rPr>
          <w:rFonts w:ascii="Times New Roman" w:eastAsia="SimSun" w:hAnsi="Times New Roman" w:cs="Times New Roman"/>
          <w:color w:val="00000A"/>
          <w:sz w:val="28"/>
          <w:szCs w:val="28"/>
          <w:lang w:eastAsia="zh-CN"/>
        </w:rPr>
        <w:lastRenderedPageBreak/>
        <w:t>- оказание консультативной и методической помощи родителям в вопросах коррекционно-развивающего обучения и воспитания детей с ЗПР;</w:t>
      </w:r>
    </w:p>
    <w:p w:rsidR="009C2331" w:rsidRDefault="009C2331" w:rsidP="009C2331">
      <w:pPr>
        <w:tabs>
          <w:tab w:val="left" w:pos="1125"/>
          <w:tab w:val="left" w:pos="9781"/>
        </w:tabs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A"/>
          <w:sz w:val="28"/>
          <w:szCs w:val="28"/>
          <w:lang w:eastAsia="zh-CN"/>
        </w:rPr>
      </w:pPr>
      <w:r w:rsidRPr="009C2331">
        <w:rPr>
          <w:rFonts w:ascii="Times New Roman" w:eastAsia="SimSun" w:hAnsi="Times New Roman" w:cs="Times New Roman"/>
          <w:color w:val="00000A"/>
          <w:sz w:val="28"/>
          <w:szCs w:val="28"/>
          <w:lang w:eastAsia="zh-CN"/>
        </w:rPr>
        <w:t>- обеспечение необходимых санитарно-гигиенических условий, проектирование специальной предметно-пространственной развивающей среды, создание атмосферы психологического комфорта.</w:t>
      </w:r>
    </w:p>
    <w:p w:rsidR="00D60BCE" w:rsidRPr="00D60BCE" w:rsidRDefault="00D60BCE" w:rsidP="00D60BCE">
      <w:pPr>
        <w:widowControl w:val="0"/>
        <w:tabs>
          <w:tab w:val="left" w:pos="360"/>
          <w:tab w:val="left" w:pos="9781"/>
        </w:tabs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A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color w:val="00000A"/>
          <w:sz w:val="28"/>
          <w:szCs w:val="28"/>
          <w:lang w:eastAsia="zh-CN"/>
        </w:rPr>
        <w:tab/>
      </w:r>
      <w:r w:rsidRPr="00D60BCE">
        <w:rPr>
          <w:rFonts w:ascii="Times New Roman" w:eastAsia="SimSun" w:hAnsi="Times New Roman" w:cs="Times New Roman"/>
          <w:color w:val="00000A"/>
          <w:sz w:val="28"/>
          <w:szCs w:val="28"/>
          <w:lang w:eastAsia="zh-CN"/>
        </w:rPr>
        <w:t>Общие дидактические принципы и особенности их применения при реализации АООП для детей с ЗПР:</w:t>
      </w:r>
    </w:p>
    <w:p w:rsidR="00D60BCE" w:rsidRPr="00D60BCE" w:rsidRDefault="00D60BCE" w:rsidP="00D60BCE">
      <w:pPr>
        <w:widowControl w:val="0"/>
        <w:numPr>
          <w:ilvl w:val="0"/>
          <w:numId w:val="4"/>
        </w:numPr>
        <w:tabs>
          <w:tab w:val="left" w:pos="360"/>
          <w:tab w:val="left" w:pos="9781"/>
        </w:tabs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A"/>
          <w:sz w:val="28"/>
          <w:szCs w:val="28"/>
          <w:lang w:eastAsia="zh-CN"/>
        </w:rPr>
      </w:pPr>
      <w:r w:rsidRPr="00D60BCE">
        <w:rPr>
          <w:rFonts w:ascii="Times New Roman" w:eastAsia="SimSun" w:hAnsi="Times New Roman" w:cs="Times New Roman"/>
          <w:i/>
          <w:color w:val="00000A"/>
          <w:sz w:val="28"/>
          <w:szCs w:val="28"/>
          <w:lang w:eastAsia="zh-CN"/>
        </w:rPr>
        <w:t>Принцип научности</w:t>
      </w:r>
      <w:r w:rsidRPr="00D60BCE">
        <w:rPr>
          <w:rFonts w:ascii="Times New Roman" w:eastAsia="SimSun" w:hAnsi="Times New Roman" w:cs="Times New Roman"/>
          <w:color w:val="00000A"/>
          <w:sz w:val="28"/>
          <w:szCs w:val="28"/>
          <w:lang w:eastAsia="zh-CN"/>
        </w:rPr>
        <w:t xml:space="preserve"> предполагает научный характер знаний, которые преподносятся детям, даже если эти знания адаптируются с учетом познавательных возможностей ребенка и носят элементарный характер. </w:t>
      </w:r>
    </w:p>
    <w:p w:rsidR="00D60BCE" w:rsidRPr="00D60BCE" w:rsidRDefault="00D60BCE" w:rsidP="00D60BCE">
      <w:pPr>
        <w:widowControl w:val="0"/>
        <w:numPr>
          <w:ilvl w:val="0"/>
          <w:numId w:val="4"/>
        </w:numPr>
        <w:tabs>
          <w:tab w:val="left" w:pos="360"/>
          <w:tab w:val="left" w:pos="9781"/>
        </w:tabs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A"/>
          <w:sz w:val="28"/>
          <w:szCs w:val="28"/>
          <w:lang w:eastAsia="zh-CN"/>
        </w:rPr>
      </w:pPr>
      <w:r w:rsidRPr="00D60BCE">
        <w:rPr>
          <w:rFonts w:ascii="Times New Roman" w:eastAsia="SimSun" w:hAnsi="Times New Roman" w:cs="Times New Roman"/>
          <w:i/>
          <w:color w:val="00000A"/>
          <w:sz w:val="28"/>
          <w:szCs w:val="28"/>
          <w:lang w:eastAsia="zh-CN"/>
        </w:rPr>
        <w:t>Принцип связи теории с практикой</w:t>
      </w:r>
      <w:r w:rsidRPr="00D60BCE">
        <w:rPr>
          <w:rFonts w:ascii="Times New Roman" w:eastAsia="SimSun" w:hAnsi="Times New Roman" w:cs="Times New Roman"/>
          <w:color w:val="00000A"/>
          <w:sz w:val="28"/>
          <w:szCs w:val="28"/>
          <w:lang w:eastAsia="zh-CN"/>
        </w:rPr>
        <w:t xml:space="preserve">. Первые сведения об окружающем мире любой ребенок  получает в процессе предметно-практической деятельности, в дальнейшем педагог обобщает и систематизирует этот опыт, сообщает новые сведения о предметах и явлениях. </w:t>
      </w:r>
    </w:p>
    <w:p w:rsidR="00D60BCE" w:rsidRPr="00D60BCE" w:rsidRDefault="00D60BCE" w:rsidP="00D60BCE">
      <w:pPr>
        <w:widowControl w:val="0"/>
        <w:numPr>
          <w:ilvl w:val="0"/>
          <w:numId w:val="4"/>
        </w:numPr>
        <w:tabs>
          <w:tab w:val="left" w:pos="360"/>
          <w:tab w:val="left" w:pos="9781"/>
        </w:tabs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A"/>
          <w:sz w:val="28"/>
          <w:szCs w:val="28"/>
          <w:lang w:eastAsia="zh-CN"/>
        </w:rPr>
      </w:pPr>
      <w:r w:rsidRPr="00D60BCE">
        <w:rPr>
          <w:rFonts w:ascii="Times New Roman" w:eastAsia="SimSun" w:hAnsi="Times New Roman" w:cs="Times New Roman"/>
          <w:i/>
          <w:color w:val="00000A"/>
          <w:sz w:val="28"/>
          <w:szCs w:val="28"/>
          <w:lang w:eastAsia="zh-CN"/>
        </w:rPr>
        <w:t>Принцип активности и сознательности в обучении</w:t>
      </w:r>
      <w:r w:rsidRPr="00D60BCE">
        <w:rPr>
          <w:rFonts w:ascii="Times New Roman" w:eastAsia="SimSun" w:hAnsi="Times New Roman" w:cs="Times New Roman"/>
          <w:color w:val="00000A"/>
          <w:sz w:val="28"/>
          <w:szCs w:val="28"/>
          <w:lang w:eastAsia="zh-CN"/>
        </w:rPr>
        <w:t xml:space="preserve">. Обучение и воспитание представляют собой двусторонние процессы. С одной стороны – объект обучающего и воспитывающего воздействия – ребенок, которого обучают и воспитывают, а с другой стороны, ребенок сам активно участвует в процессе обучения и чем выше его субъективная активность, тем лучше результат. </w:t>
      </w:r>
    </w:p>
    <w:p w:rsidR="00D60BCE" w:rsidRPr="00D60BCE" w:rsidRDefault="00D60BCE" w:rsidP="00D60BCE">
      <w:pPr>
        <w:widowControl w:val="0"/>
        <w:numPr>
          <w:ilvl w:val="0"/>
          <w:numId w:val="4"/>
        </w:numPr>
        <w:tabs>
          <w:tab w:val="left" w:pos="360"/>
          <w:tab w:val="left" w:pos="9781"/>
        </w:tabs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A"/>
          <w:sz w:val="28"/>
          <w:szCs w:val="28"/>
          <w:lang w:eastAsia="zh-CN"/>
        </w:rPr>
      </w:pPr>
      <w:r w:rsidRPr="00D60BCE">
        <w:rPr>
          <w:rFonts w:ascii="Times New Roman" w:eastAsia="SimSun" w:hAnsi="Times New Roman" w:cs="Times New Roman"/>
          <w:i/>
          <w:color w:val="00000A"/>
          <w:sz w:val="28"/>
          <w:szCs w:val="28"/>
          <w:lang w:eastAsia="zh-CN"/>
        </w:rPr>
        <w:t xml:space="preserve">Принцип доступности </w:t>
      </w:r>
      <w:r w:rsidRPr="00D60BCE">
        <w:rPr>
          <w:rFonts w:ascii="Times New Roman" w:eastAsia="SimSun" w:hAnsi="Times New Roman" w:cs="Times New Roman"/>
          <w:iCs/>
          <w:color w:val="00000A"/>
          <w:sz w:val="28"/>
          <w:szCs w:val="28"/>
          <w:lang w:eastAsia="zh-CN"/>
        </w:rPr>
        <w:t xml:space="preserve">предполагает учет возрастных и психофизиологических особенностей детей, а также учет уровня актуального развития и потенциальных возможностей каждого из них. </w:t>
      </w:r>
    </w:p>
    <w:p w:rsidR="00D60BCE" w:rsidRPr="00D60BCE" w:rsidRDefault="00D60BCE" w:rsidP="00D60BCE">
      <w:pPr>
        <w:widowControl w:val="0"/>
        <w:numPr>
          <w:ilvl w:val="0"/>
          <w:numId w:val="4"/>
        </w:numPr>
        <w:tabs>
          <w:tab w:val="left" w:pos="360"/>
          <w:tab w:val="left" w:pos="9781"/>
        </w:tabs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A"/>
          <w:sz w:val="28"/>
          <w:szCs w:val="28"/>
          <w:lang w:eastAsia="zh-CN"/>
        </w:rPr>
      </w:pPr>
      <w:r w:rsidRPr="00D60BCE">
        <w:rPr>
          <w:rFonts w:ascii="Times New Roman" w:eastAsia="SimSun" w:hAnsi="Times New Roman" w:cs="Times New Roman"/>
          <w:i/>
          <w:color w:val="00000A"/>
          <w:sz w:val="28"/>
          <w:szCs w:val="28"/>
          <w:lang w:eastAsia="zh-CN"/>
        </w:rPr>
        <w:t xml:space="preserve">Принцип последовательности и систематичности. </w:t>
      </w:r>
      <w:r w:rsidRPr="00D60BCE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Обучение любого ребенка строится от простого к </w:t>
      </w:r>
      <w:proofErr w:type="gramStart"/>
      <w:r w:rsidRPr="00D60BCE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сложному</w:t>
      </w:r>
      <w:proofErr w:type="gramEnd"/>
      <w:r w:rsidRPr="00D60BCE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, кроме того, при разработке программного содержания предусматриваются и реализуются </w:t>
      </w:r>
      <w:proofErr w:type="spellStart"/>
      <w:r w:rsidRPr="00D60BCE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внутрипредметные</w:t>
      </w:r>
      <w:proofErr w:type="spellEnd"/>
      <w:r w:rsidRPr="00D60BCE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и </w:t>
      </w:r>
      <w:proofErr w:type="spellStart"/>
      <w:r w:rsidRPr="00D60BCE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межпредметные</w:t>
      </w:r>
      <w:proofErr w:type="spellEnd"/>
      <w:r w:rsidRPr="00D60BCE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связи, что позволяет сформировать в сознании ребенка целостную картину мира. Образовательная программа, как правило, строится по линейно-концентрическому принципу, что позволяет расширять и углублять представления и умения детей на каждом последующем этапе обучения.</w:t>
      </w:r>
    </w:p>
    <w:p w:rsidR="00D60BCE" w:rsidRPr="00D60BCE" w:rsidRDefault="00D60BCE" w:rsidP="00D60BCE">
      <w:pPr>
        <w:widowControl w:val="0"/>
        <w:numPr>
          <w:ilvl w:val="0"/>
          <w:numId w:val="4"/>
        </w:numPr>
        <w:tabs>
          <w:tab w:val="left" w:pos="360"/>
          <w:tab w:val="left" w:pos="9781"/>
        </w:tabs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A"/>
          <w:sz w:val="28"/>
          <w:szCs w:val="28"/>
          <w:lang w:eastAsia="zh-CN"/>
        </w:rPr>
      </w:pPr>
      <w:r w:rsidRPr="00D60BCE">
        <w:rPr>
          <w:rFonts w:ascii="Times New Roman" w:eastAsia="SimSun" w:hAnsi="Times New Roman" w:cs="Times New Roman"/>
          <w:i/>
          <w:color w:val="00000A"/>
          <w:sz w:val="28"/>
          <w:szCs w:val="28"/>
          <w:lang w:eastAsia="zh-CN"/>
        </w:rPr>
        <w:t>Принцип прочности усвоения знаний.</w:t>
      </w:r>
      <w:r w:rsidRPr="00D60BCE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В процессе обучения необходимо добиться прочного усвоения полученных ребенком знаний, прежде чем переходить к новому материалу.</w:t>
      </w:r>
    </w:p>
    <w:p w:rsidR="00D60BCE" w:rsidRPr="00D60BCE" w:rsidRDefault="00D60BCE" w:rsidP="00D60BCE">
      <w:pPr>
        <w:widowControl w:val="0"/>
        <w:numPr>
          <w:ilvl w:val="0"/>
          <w:numId w:val="4"/>
        </w:numPr>
        <w:tabs>
          <w:tab w:val="left" w:pos="360"/>
          <w:tab w:val="left" w:pos="9781"/>
        </w:tabs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A"/>
          <w:sz w:val="28"/>
          <w:szCs w:val="28"/>
          <w:lang w:eastAsia="zh-CN"/>
        </w:rPr>
      </w:pPr>
      <w:r w:rsidRPr="00D60BCE">
        <w:rPr>
          <w:rFonts w:ascii="Times New Roman" w:eastAsia="SimSun" w:hAnsi="Times New Roman" w:cs="Times New Roman"/>
          <w:i/>
          <w:color w:val="00000A"/>
          <w:sz w:val="28"/>
          <w:szCs w:val="28"/>
          <w:lang w:eastAsia="zh-CN"/>
        </w:rPr>
        <w:t xml:space="preserve">Принцип наглядности </w:t>
      </w:r>
      <w:r w:rsidRPr="00D60BCE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предполагает организацию обучения с опорой на непосредственное восприятие предметов и явлений, при этом важно, чтобы в процессе восприятия участвовали различные органы чувств. </w:t>
      </w:r>
    </w:p>
    <w:p w:rsidR="00D60BCE" w:rsidRPr="00D60BCE" w:rsidRDefault="00D60BCE" w:rsidP="00D60BCE">
      <w:pPr>
        <w:widowControl w:val="0"/>
        <w:numPr>
          <w:ilvl w:val="0"/>
          <w:numId w:val="4"/>
        </w:numPr>
        <w:tabs>
          <w:tab w:val="left" w:pos="360"/>
          <w:tab w:val="left" w:pos="9781"/>
        </w:tabs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A"/>
          <w:sz w:val="28"/>
          <w:szCs w:val="28"/>
          <w:lang w:eastAsia="zh-CN"/>
        </w:rPr>
      </w:pPr>
      <w:r w:rsidRPr="00D60BCE">
        <w:rPr>
          <w:rFonts w:ascii="Times New Roman" w:eastAsia="SimSun" w:hAnsi="Times New Roman" w:cs="Times New Roman"/>
          <w:i/>
          <w:color w:val="00000A"/>
          <w:sz w:val="28"/>
          <w:szCs w:val="28"/>
          <w:lang w:eastAsia="zh-CN"/>
        </w:rPr>
        <w:t>Принцип индивидуального подхода к обучению и воспитанию</w:t>
      </w:r>
      <w:r w:rsidRPr="00D60BCE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. Индивидуальный подход предполагает создание благоприятных условий, учитывающих как индивидуальные особенности каждого ребенка, так и типологические особенности, свойственные данной категории детей. </w:t>
      </w:r>
    </w:p>
    <w:p w:rsidR="00D60BCE" w:rsidRPr="00D60BCE" w:rsidRDefault="00D60BCE" w:rsidP="00D60BCE">
      <w:pPr>
        <w:widowControl w:val="0"/>
        <w:numPr>
          <w:ilvl w:val="0"/>
          <w:numId w:val="4"/>
        </w:numPr>
        <w:tabs>
          <w:tab w:val="left" w:pos="360"/>
          <w:tab w:val="left" w:pos="9781"/>
        </w:tabs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A"/>
          <w:sz w:val="28"/>
          <w:szCs w:val="28"/>
          <w:lang w:eastAsia="zh-CN"/>
        </w:rPr>
      </w:pPr>
      <w:r w:rsidRPr="00D60BCE">
        <w:rPr>
          <w:rFonts w:ascii="Times New Roman" w:eastAsia="SimSun" w:hAnsi="Times New Roman" w:cs="Times New Roman"/>
          <w:i/>
          <w:color w:val="00000A"/>
          <w:sz w:val="28"/>
          <w:szCs w:val="28"/>
          <w:lang w:eastAsia="ru-RU"/>
        </w:rPr>
        <w:t xml:space="preserve">Принцип </w:t>
      </w:r>
      <w:r w:rsidRPr="00D60BCE">
        <w:rPr>
          <w:rFonts w:ascii="Times New Roman" w:eastAsia="SimSun" w:hAnsi="Times New Roman" w:cs="Times New Roman"/>
          <w:i/>
          <w:color w:val="00000A"/>
          <w:sz w:val="28"/>
          <w:szCs w:val="28"/>
          <w:lang w:eastAsia="zh-CN"/>
        </w:rPr>
        <w:t>дифференцированного подхода</w:t>
      </w:r>
      <w:r w:rsidRPr="00D60BCE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в условиях коллективного образовательного процесса, который обусловлен наличием вариативных индивидуально-типологических особенностей даже в рамках одного варианта задержки развития. </w:t>
      </w:r>
    </w:p>
    <w:p w:rsidR="00D60BCE" w:rsidRPr="00D60BCE" w:rsidRDefault="00D60BCE" w:rsidP="00D60BCE">
      <w:pPr>
        <w:widowControl w:val="0"/>
        <w:tabs>
          <w:tab w:val="left" w:pos="360"/>
          <w:tab w:val="left" w:pos="9781"/>
        </w:tabs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A"/>
          <w:sz w:val="28"/>
          <w:szCs w:val="28"/>
          <w:lang w:eastAsia="zh-CN"/>
        </w:rPr>
      </w:pPr>
      <w:r w:rsidRPr="00D60BCE">
        <w:rPr>
          <w:rFonts w:ascii="Times New Roman" w:eastAsia="SimSun" w:hAnsi="Times New Roman" w:cs="Times New Roman"/>
          <w:b/>
          <w:i/>
          <w:color w:val="00000A"/>
          <w:sz w:val="28"/>
          <w:szCs w:val="28"/>
          <w:lang w:eastAsia="zh-CN"/>
        </w:rPr>
        <w:lastRenderedPageBreak/>
        <w:t xml:space="preserve">Специальные принципы: </w:t>
      </w:r>
    </w:p>
    <w:p w:rsidR="00D60BCE" w:rsidRPr="00D60BCE" w:rsidRDefault="00D60BCE" w:rsidP="00D60BCE">
      <w:pPr>
        <w:numPr>
          <w:ilvl w:val="0"/>
          <w:numId w:val="5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A"/>
          <w:sz w:val="28"/>
          <w:szCs w:val="28"/>
          <w:lang w:eastAsia="zh-CN"/>
        </w:rPr>
      </w:pPr>
      <w:r w:rsidRPr="00D60BCE">
        <w:rPr>
          <w:rFonts w:ascii="Times New Roman" w:eastAsia="SimSun" w:hAnsi="Times New Roman" w:cs="Times New Roman"/>
          <w:i/>
          <w:color w:val="00000A"/>
          <w:sz w:val="28"/>
          <w:szCs w:val="28"/>
          <w:lang w:eastAsia="zh-CN"/>
        </w:rPr>
        <w:t>Принцип педагогического гуманизма и оптимизма.</w:t>
      </w:r>
      <w:r w:rsidRPr="00D60BCE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На современном этапе развития системы образования важно понимание того, что обучаться могут все дети.</w:t>
      </w:r>
    </w:p>
    <w:p w:rsidR="00D60BCE" w:rsidRPr="00D60BCE" w:rsidRDefault="00D60BCE" w:rsidP="00D60BCE">
      <w:pPr>
        <w:numPr>
          <w:ilvl w:val="0"/>
          <w:numId w:val="5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A"/>
          <w:sz w:val="28"/>
          <w:szCs w:val="28"/>
          <w:lang w:eastAsia="zh-CN"/>
        </w:rPr>
      </w:pPr>
      <w:r w:rsidRPr="00D60BCE">
        <w:rPr>
          <w:rFonts w:ascii="Times New Roman" w:eastAsia="SimSun" w:hAnsi="Times New Roman" w:cs="Times New Roman"/>
          <w:i/>
          <w:iCs/>
          <w:color w:val="00000A"/>
          <w:sz w:val="28"/>
          <w:szCs w:val="28"/>
          <w:lang w:eastAsia="zh-CN"/>
        </w:rPr>
        <w:t>П</w:t>
      </w:r>
      <w:r w:rsidRPr="00D60BCE">
        <w:rPr>
          <w:rFonts w:ascii="Times New Roman" w:eastAsia="SimSun" w:hAnsi="Times New Roman" w:cs="Times New Roman"/>
          <w:i/>
          <w:color w:val="00000A"/>
          <w:sz w:val="28"/>
          <w:szCs w:val="28"/>
          <w:lang w:eastAsia="zh-CN"/>
        </w:rPr>
        <w:t xml:space="preserve">ринцип социально-адаптирующей направленности образования. </w:t>
      </w:r>
      <w:r w:rsidRPr="00D60BCE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Коррекция и компенсация недостатков развития рассматриваются  как средство обеспечения ребенку с ограниченными возможностями самостоятельности и независимости в дальнейшей социальной жизни.</w:t>
      </w:r>
    </w:p>
    <w:p w:rsidR="00D60BCE" w:rsidRPr="00D60BCE" w:rsidRDefault="00D60BCE" w:rsidP="00D60BCE">
      <w:pPr>
        <w:numPr>
          <w:ilvl w:val="0"/>
          <w:numId w:val="5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A"/>
          <w:sz w:val="28"/>
          <w:szCs w:val="28"/>
          <w:lang w:eastAsia="zh-CN"/>
        </w:rPr>
      </w:pPr>
      <w:proofErr w:type="spellStart"/>
      <w:r w:rsidRPr="00D60BCE">
        <w:rPr>
          <w:rFonts w:ascii="Times New Roman" w:eastAsia="SimSun" w:hAnsi="Times New Roman" w:cs="Times New Roman"/>
          <w:i/>
          <w:color w:val="00000A"/>
          <w:sz w:val="28"/>
          <w:szCs w:val="28"/>
          <w:lang w:eastAsia="zh-CN"/>
        </w:rPr>
        <w:t>Этиопатогенетический</w:t>
      </w:r>
      <w:proofErr w:type="spellEnd"/>
      <w:r w:rsidRPr="00D60BCE">
        <w:rPr>
          <w:rFonts w:ascii="Times New Roman" w:eastAsia="SimSun" w:hAnsi="Times New Roman" w:cs="Times New Roman"/>
          <w:i/>
          <w:color w:val="00000A"/>
          <w:sz w:val="28"/>
          <w:szCs w:val="28"/>
          <w:lang w:eastAsia="zh-CN"/>
        </w:rPr>
        <w:t xml:space="preserve"> принцип.</w:t>
      </w:r>
      <w:r w:rsidRPr="00D60BCE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Для правильного построения коррекционной работы с ребенком необходимо знать этиологию (причины) и патогенез (механизмы) нарушения. </w:t>
      </w:r>
    </w:p>
    <w:p w:rsidR="00D60BCE" w:rsidRPr="00D60BCE" w:rsidRDefault="00D60BCE" w:rsidP="00D60BCE">
      <w:pPr>
        <w:numPr>
          <w:ilvl w:val="0"/>
          <w:numId w:val="5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A"/>
          <w:sz w:val="28"/>
          <w:szCs w:val="28"/>
          <w:lang w:eastAsia="zh-CN"/>
        </w:rPr>
      </w:pPr>
      <w:r w:rsidRPr="00D60BCE">
        <w:rPr>
          <w:rFonts w:ascii="Times New Roman" w:eastAsia="SimSun" w:hAnsi="Times New Roman" w:cs="Times New Roman"/>
          <w:i/>
          <w:color w:val="00000A"/>
          <w:sz w:val="28"/>
          <w:szCs w:val="28"/>
          <w:lang w:eastAsia="zh-CN"/>
        </w:rPr>
        <w:t>Принцип системного подхода к диагностике и коррекции нарушений</w:t>
      </w:r>
      <w:r w:rsidRPr="00D60BCE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. Для построения коррекционной работы необходимо правильно разобраться в структуре дефекта, определить иерархию нарушений. </w:t>
      </w:r>
    </w:p>
    <w:p w:rsidR="00D60BCE" w:rsidRPr="00D60BCE" w:rsidRDefault="00D60BCE" w:rsidP="00D60BCE">
      <w:pPr>
        <w:numPr>
          <w:ilvl w:val="0"/>
          <w:numId w:val="5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A"/>
          <w:sz w:val="28"/>
          <w:szCs w:val="28"/>
          <w:lang w:eastAsia="zh-CN"/>
        </w:rPr>
      </w:pPr>
      <w:r w:rsidRPr="00D60BCE">
        <w:rPr>
          <w:rFonts w:ascii="Times New Roman" w:eastAsia="SimSun" w:hAnsi="Times New Roman" w:cs="Times New Roman"/>
          <w:i/>
          <w:color w:val="00000A"/>
          <w:sz w:val="28"/>
          <w:szCs w:val="28"/>
          <w:lang w:eastAsia="zh-CN"/>
        </w:rPr>
        <w:t>Принцип комплексного подхода к диагностике и коррекции нарушений</w:t>
      </w:r>
      <w:r w:rsidRPr="00D60BCE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.  Комплексный подход в коррекционной работе означает, что она будет эффективной только в том случае, если осуществляется в комплексе, включающем лечение, педагогическую и психологическую коррекцию. Это предполагает взаимодействие в педагогическом процессе разных специалистов: учителей-дефектологов, педагогов-психологов, специально подготовленных воспитателей, музыкальных и физкультурных руководителей, а также сетевое взаимодействие с медицинскими учреждениями.</w:t>
      </w:r>
    </w:p>
    <w:p w:rsidR="00D60BCE" w:rsidRPr="00D60BCE" w:rsidRDefault="00D60BCE" w:rsidP="00D60BCE">
      <w:pPr>
        <w:numPr>
          <w:ilvl w:val="0"/>
          <w:numId w:val="5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A"/>
          <w:sz w:val="28"/>
          <w:szCs w:val="28"/>
          <w:lang w:eastAsia="zh-CN"/>
        </w:rPr>
      </w:pPr>
      <w:r w:rsidRPr="00D60BCE">
        <w:rPr>
          <w:rFonts w:ascii="Times New Roman" w:eastAsia="SimSun" w:hAnsi="Times New Roman" w:cs="Times New Roman"/>
          <w:i/>
          <w:iCs/>
          <w:color w:val="00000A"/>
          <w:sz w:val="28"/>
          <w:szCs w:val="28"/>
          <w:lang w:eastAsia="zh-CN"/>
        </w:rPr>
        <w:t>Принцип коррекционно-компенсирующей направленности</w:t>
      </w:r>
      <w:r w:rsidRPr="00D60BCE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</w:t>
      </w:r>
      <w:r w:rsidRPr="00D60BCE">
        <w:rPr>
          <w:rFonts w:ascii="Times New Roman" w:eastAsia="SimSun" w:hAnsi="Times New Roman" w:cs="Times New Roman"/>
          <w:i/>
          <w:iCs/>
          <w:color w:val="00000A"/>
          <w:sz w:val="28"/>
          <w:szCs w:val="28"/>
          <w:lang w:eastAsia="ru-RU"/>
        </w:rPr>
        <w:t>образования.</w:t>
      </w:r>
      <w:r w:rsidRPr="00D60BCE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Этот принцип предполагает построение образовательного процесса с использованием сохранных анализаторов, функций и систем организма в соответствии со спецификой природы недостатка развития. </w:t>
      </w:r>
    </w:p>
    <w:p w:rsidR="00D60BCE" w:rsidRPr="00D60BCE" w:rsidRDefault="00D60BCE" w:rsidP="00D60BCE">
      <w:pPr>
        <w:numPr>
          <w:ilvl w:val="0"/>
          <w:numId w:val="5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A"/>
          <w:sz w:val="28"/>
          <w:szCs w:val="28"/>
          <w:lang w:eastAsia="zh-CN"/>
        </w:rPr>
      </w:pPr>
      <w:r w:rsidRPr="00D60BCE">
        <w:rPr>
          <w:rFonts w:ascii="Times New Roman" w:eastAsia="SimSun" w:hAnsi="Times New Roman" w:cs="Times New Roman"/>
          <w:i/>
          <w:color w:val="00000A"/>
          <w:sz w:val="28"/>
          <w:szCs w:val="28"/>
          <w:lang w:eastAsia="zh-CN"/>
        </w:rPr>
        <w:t xml:space="preserve">Принцип опоры на закономерности онтогенетического развития. </w:t>
      </w:r>
      <w:r w:rsidRPr="00D60BCE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Коррекционная психолого-педагогическая работа с ребенком с ЗПР строится по принципу «замещающего онтогенеза». При реализации названного принципа следует учитывать</w:t>
      </w:r>
      <w:r w:rsidRPr="00D60BCE">
        <w:rPr>
          <w:rFonts w:ascii="Times New Roman" w:eastAsia="SimSun" w:hAnsi="Times New Roman" w:cs="Times New Roman"/>
          <w:bCs/>
          <w:i/>
          <w:iCs/>
          <w:color w:val="00000A"/>
          <w:sz w:val="28"/>
          <w:szCs w:val="28"/>
          <w:lang w:eastAsia="zh-CN"/>
        </w:rPr>
        <w:t xml:space="preserve"> положение о соотношении функциональности и стадиальности детского развития.</w:t>
      </w:r>
      <w:r w:rsidRPr="00D60BCE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</w:t>
      </w:r>
    </w:p>
    <w:p w:rsidR="00D60BCE" w:rsidRPr="00D60BCE" w:rsidRDefault="00D60BCE" w:rsidP="00D60BCE">
      <w:pPr>
        <w:numPr>
          <w:ilvl w:val="0"/>
          <w:numId w:val="5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A"/>
          <w:sz w:val="28"/>
          <w:szCs w:val="28"/>
          <w:lang w:eastAsia="zh-CN"/>
        </w:rPr>
      </w:pPr>
      <w:r w:rsidRPr="00D60BCE">
        <w:rPr>
          <w:rFonts w:ascii="Times New Roman" w:eastAsia="SimSun" w:hAnsi="Times New Roman" w:cs="Times New Roman"/>
          <w:i/>
          <w:color w:val="00000A"/>
          <w:sz w:val="28"/>
          <w:szCs w:val="28"/>
          <w:lang w:eastAsia="zh-CN"/>
        </w:rPr>
        <w:t>Принцип единства диагностики и коррекции</w:t>
      </w:r>
      <w:r w:rsidRPr="00D60BCE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. В процессе диагностической работы с каждым ребенком следует выявить уровень развития по наиболее важным показателям, что позволит определить индивидуальный профиль развития, а также характер и степень выраженности проблем у детей данной дошкольной группы. </w:t>
      </w:r>
    </w:p>
    <w:p w:rsidR="00D60BCE" w:rsidRPr="00D60BCE" w:rsidRDefault="00D60BCE" w:rsidP="00D60BCE">
      <w:pPr>
        <w:numPr>
          <w:ilvl w:val="0"/>
          <w:numId w:val="5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A"/>
          <w:sz w:val="28"/>
          <w:szCs w:val="28"/>
          <w:lang w:eastAsia="zh-CN"/>
        </w:rPr>
      </w:pPr>
      <w:r w:rsidRPr="00D60BCE">
        <w:rPr>
          <w:rFonts w:ascii="Times New Roman" w:eastAsia="SimSun" w:hAnsi="Times New Roman" w:cs="Times New Roman"/>
          <w:i/>
          <w:color w:val="00000A"/>
          <w:sz w:val="28"/>
          <w:szCs w:val="28"/>
          <w:lang w:eastAsia="zh-CN"/>
        </w:rPr>
        <w:t>Принцип приоритетности коррекции каузального типа</w:t>
      </w:r>
      <w:r w:rsidRPr="00D60BCE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.  </w:t>
      </w:r>
      <w:proofErr w:type="gramStart"/>
      <w:r w:rsidRPr="00D60BCE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Каузальная</w:t>
      </w:r>
      <w:proofErr w:type="gramEnd"/>
      <w:r w:rsidRPr="00D60BCE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– предполагает устранение причин, лежащих в основе трудностей воспитания и развития.</w:t>
      </w:r>
    </w:p>
    <w:p w:rsidR="00D60BCE" w:rsidRPr="00D60BCE" w:rsidRDefault="00D60BCE" w:rsidP="00D60BCE">
      <w:pPr>
        <w:numPr>
          <w:ilvl w:val="0"/>
          <w:numId w:val="5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A"/>
          <w:sz w:val="28"/>
          <w:szCs w:val="28"/>
          <w:lang w:eastAsia="zh-CN"/>
        </w:rPr>
      </w:pPr>
      <w:r w:rsidRPr="00D60BCE">
        <w:rPr>
          <w:rFonts w:ascii="Times New Roman" w:eastAsia="SimSun" w:hAnsi="Times New Roman" w:cs="Times New Roman"/>
          <w:i/>
          <w:color w:val="00000A"/>
          <w:sz w:val="28"/>
          <w:szCs w:val="28"/>
          <w:lang w:eastAsia="zh-CN"/>
        </w:rPr>
        <w:t xml:space="preserve">Принцип единства в реализации коррекционных, профилактических и развивающих задач. </w:t>
      </w:r>
    </w:p>
    <w:p w:rsidR="00D60BCE" w:rsidRPr="00D60BCE" w:rsidRDefault="00D60BCE" w:rsidP="00D60BCE">
      <w:pPr>
        <w:numPr>
          <w:ilvl w:val="0"/>
          <w:numId w:val="5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A"/>
          <w:sz w:val="28"/>
          <w:szCs w:val="28"/>
          <w:lang w:eastAsia="zh-CN"/>
        </w:rPr>
      </w:pPr>
      <w:r w:rsidRPr="00D60BCE">
        <w:rPr>
          <w:rFonts w:ascii="Times New Roman" w:eastAsia="SimSun" w:hAnsi="Times New Roman" w:cs="Times New Roman"/>
          <w:i/>
          <w:color w:val="00000A"/>
          <w:sz w:val="28"/>
          <w:szCs w:val="28"/>
          <w:lang w:eastAsia="zh-CN"/>
        </w:rPr>
        <w:t xml:space="preserve">Принцип реализации </w:t>
      </w:r>
      <w:proofErr w:type="spellStart"/>
      <w:r w:rsidRPr="00D60BCE">
        <w:rPr>
          <w:rFonts w:ascii="Times New Roman" w:eastAsia="SimSun" w:hAnsi="Times New Roman" w:cs="Times New Roman"/>
          <w:i/>
          <w:color w:val="00000A"/>
          <w:sz w:val="28"/>
          <w:szCs w:val="28"/>
          <w:lang w:eastAsia="zh-CN"/>
        </w:rPr>
        <w:t>деятельностного</w:t>
      </w:r>
      <w:proofErr w:type="spellEnd"/>
      <w:r w:rsidRPr="00D60BCE">
        <w:rPr>
          <w:rFonts w:ascii="Times New Roman" w:eastAsia="SimSun" w:hAnsi="Times New Roman" w:cs="Times New Roman"/>
          <w:i/>
          <w:color w:val="00000A"/>
          <w:sz w:val="28"/>
          <w:szCs w:val="28"/>
          <w:lang w:eastAsia="zh-CN"/>
        </w:rPr>
        <w:t xml:space="preserve"> подхода в обучении и воспитании. </w:t>
      </w:r>
    </w:p>
    <w:p w:rsidR="00D60BCE" w:rsidRPr="00D60BCE" w:rsidRDefault="00D60BCE" w:rsidP="00D60BCE">
      <w:pPr>
        <w:numPr>
          <w:ilvl w:val="0"/>
          <w:numId w:val="5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A"/>
          <w:sz w:val="28"/>
          <w:szCs w:val="28"/>
          <w:lang w:eastAsia="zh-CN"/>
        </w:rPr>
      </w:pPr>
      <w:r w:rsidRPr="00D60BCE">
        <w:rPr>
          <w:rFonts w:ascii="Times New Roman" w:eastAsia="SimSun" w:hAnsi="Times New Roman" w:cs="Times New Roman"/>
          <w:i/>
          <w:color w:val="00000A"/>
          <w:sz w:val="28"/>
          <w:szCs w:val="28"/>
          <w:lang w:eastAsia="zh-CN"/>
        </w:rPr>
        <w:t xml:space="preserve">Принцип ранней педагогической помощи. </w:t>
      </w:r>
    </w:p>
    <w:p w:rsidR="00D60BCE" w:rsidRPr="00D60BCE" w:rsidRDefault="00D60BCE" w:rsidP="00D60BCE">
      <w:pPr>
        <w:numPr>
          <w:ilvl w:val="0"/>
          <w:numId w:val="5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A"/>
          <w:sz w:val="28"/>
          <w:szCs w:val="28"/>
          <w:lang w:eastAsia="zh-CN"/>
        </w:rPr>
      </w:pPr>
      <w:r w:rsidRPr="00D60BCE">
        <w:rPr>
          <w:rFonts w:ascii="Times New Roman" w:eastAsia="SimSun" w:hAnsi="Times New Roman" w:cs="Times New Roman"/>
          <w:i/>
          <w:color w:val="00000A"/>
          <w:sz w:val="28"/>
          <w:szCs w:val="28"/>
          <w:lang w:eastAsia="zh-CN"/>
        </w:rPr>
        <w:lastRenderedPageBreak/>
        <w:t xml:space="preserve">Принцип комплексного применения </w:t>
      </w:r>
      <w:r w:rsidRPr="00D60BCE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методов педагогического и психологического воздействия означает использование в процессе коррекционного воспитания и обучения многообразия методов, приемов, средств (методов игровой коррекции: методы ар</w:t>
      </w:r>
      <w:proofErr w:type="gramStart"/>
      <w:r w:rsidRPr="00D60BCE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т-</w:t>
      </w:r>
      <w:proofErr w:type="gramEnd"/>
      <w:r w:rsidRPr="00D60BCE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, </w:t>
      </w:r>
      <w:proofErr w:type="spellStart"/>
      <w:r w:rsidRPr="00D60BCE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сказко</w:t>
      </w:r>
      <w:proofErr w:type="spellEnd"/>
      <w:r w:rsidRPr="00D60BCE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-, </w:t>
      </w:r>
      <w:proofErr w:type="spellStart"/>
      <w:r w:rsidRPr="00D60BCE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игротерапии</w:t>
      </w:r>
      <w:proofErr w:type="spellEnd"/>
      <w:r w:rsidRPr="00D60BCE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).</w:t>
      </w:r>
    </w:p>
    <w:p w:rsidR="00D60BCE" w:rsidRPr="00D60BCE" w:rsidRDefault="00D60BCE" w:rsidP="00D60BCE">
      <w:pPr>
        <w:numPr>
          <w:ilvl w:val="0"/>
          <w:numId w:val="5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A"/>
          <w:sz w:val="28"/>
          <w:szCs w:val="28"/>
          <w:lang w:eastAsia="zh-CN"/>
        </w:rPr>
      </w:pPr>
      <w:r w:rsidRPr="00D60BCE">
        <w:rPr>
          <w:rFonts w:ascii="Times New Roman" w:eastAsia="SimSun" w:hAnsi="Times New Roman" w:cs="Times New Roman"/>
          <w:i/>
          <w:color w:val="00000A"/>
          <w:sz w:val="28"/>
          <w:szCs w:val="28"/>
          <w:lang w:eastAsia="zh-CN"/>
        </w:rPr>
        <w:t xml:space="preserve">Принцип развития коммуникации, речевой деятельности и языка, как средства, обеспечивающего развитие речи и мышления. </w:t>
      </w:r>
    </w:p>
    <w:p w:rsidR="00D60BCE" w:rsidRPr="00D60BCE" w:rsidRDefault="00D60BCE" w:rsidP="00D60BCE">
      <w:pPr>
        <w:numPr>
          <w:ilvl w:val="0"/>
          <w:numId w:val="5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A"/>
          <w:sz w:val="28"/>
          <w:szCs w:val="28"/>
          <w:lang w:eastAsia="zh-CN"/>
        </w:rPr>
      </w:pPr>
      <w:r w:rsidRPr="00D60BCE">
        <w:rPr>
          <w:rFonts w:ascii="Times New Roman" w:eastAsia="SimSun" w:hAnsi="Times New Roman" w:cs="Times New Roman"/>
          <w:i/>
          <w:color w:val="00000A"/>
          <w:sz w:val="28"/>
          <w:szCs w:val="28"/>
          <w:lang w:eastAsia="zh-CN"/>
        </w:rPr>
        <w:t>Принцип личностно-ориентированного взаимодействия</w:t>
      </w:r>
      <w:r w:rsidRPr="00D60BCE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взрослого с ребенком указывает на признание </w:t>
      </w:r>
      <w:proofErr w:type="spellStart"/>
      <w:r w:rsidRPr="00D60BCE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самоценности</w:t>
      </w:r>
      <w:proofErr w:type="spellEnd"/>
      <w:r w:rsidRPr="00D60BCE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личности ребенка, необходимости активного его участия в познавательной и практической деятельности.</w:t>
      </w:r>
    </w:p>
    <w:p w:rsidR="00D60BCE" w:rsidRPr="00D60BCE" w:rsidRDefault="00D60BCE" w:rsidP="00D60BCE">
      <w:pPr>
        <w:numPr>
          <w:ilvl w:val="0"/>
          <w:numId w:val="5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A"/>
          <w:sz w:val="28"/>
          <w:szCs w:val="28"/>
          <w:lang w:eastAsia="zh-CN"/>
        </w:rPr>
      </w:pPr>
      <w:r w:rsidRPr="00D60BCE">
        <w:rPr>
          <w:rFonts w:ascii="Times New Roman" w:eastAsia="SimSun" w:hAnsi="Times New Roman" w:cs="Times New Roman"/>
          <w:i/>
          <w:color w:val="00000A"/>
          <w:sz w:val="28"/>
          <w:szCs w:val="28"/>
          <w:lang w:eastAsia="zh-CN"/>
        </w:rPr>
        <w:t>Принцип необходимости специального педагогического руководства.</w:t>
      </w:r>
    </w:p>
    <w:p w:rsidR="00D60BCE" w:rsidRPr="00D60BCE" w:rsidRDefault="00D60BCE" w:rsidP="00D60BCE">
      <w:pPr>
        <w:numPr>
          <w:ilvl w:val="0"/>
          <w:numId w:val="5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A"/>
          <w:sz w:val="28"/>
          <w:szCs w:val="28"/>
          <w:lang w:eastAsia="zh-CN"/>
        </w:rPr>
      </w:pPr>
      <w:r w:rsidRPr="00D60BCE">
        <w:rPr>
          <w:rFonts w:ascii="Times New Roman" w:eastAsia="SimSun" w:hAnsi="Times New Roman" w:cs="Times New Roman"/>
          <w:i/>
          <w:color w:val="00000A"/>
          <w:sz w:val="28"/>
          <w:szCs w:val="28"/>
          <w:lang w:eastAsia="zh-CN"/>
        </w:rPr>
        <w:t xml:space="preserve">Принцип </w:t>
      </w:r>
      <w:r w:rsidRPr="00D60BCE">
        <w:rPr>
          <w:rFonts w:ascii="Times New Roman" w:eastAsia="Times New Roman" w:hAnsi="Times New Roman" w:cs="Times New Roman"/>
          <w:bCs/>
          <w:i/>
          <w:color w:val="00000A"/>
          <w:sz w:val="28"/>
          <w:szCs w:val="28"/>
          <w:lang w:eastAsia="zh-CN"/>
        </w:rPr>
        <w:t>вариативности коррекционно-развивающего образования</w:t>
      </w:r>
    </w:p>
    <w:p w:rsidR="00D60BCE" w:rsidRPr="00D60BCE" w:rsidRDefault="00D60BCE" w:rsidP="009C2331">
      <w:pPr>
        <w:numPr>
          <w:ilvl w:val="0"/>
          <w:numId w:val="5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A"/>
          <w:sz w:val="28"/>
          <w:szCs w:val="28"/>
          <w:lang w:eastAsia="zh-CN"/>
        </w:rPr>
      </w:pPr>
      <w:r w:rsidRPr="00D60BCE"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zh-CN"/>
        </w:rPr>
        <w:t>П</w:t>
      </w:r>
      <w:r w:rsidRPr="00D60BCE">
        <w:rPr>
          <w:rFonts w:ascii="Times New Roman" w:eastAsia="SimSun" w:hAnsi="Times New Roman" w:cs="Times New Roman"/>
          <w:i/>
          <w:color w:val="00000A"/>
          <w:sz w:val="28"/>
          <w:szCs w:val="28"/>
          <w:lang w:eastAsia="zh-CN"/>
        </w:rPr>
        <w:t>ринцип активного привлечения ближайшего социального окружения к работе с ребенком</w:t>
      </w:r>
      <w:r w:rsidRPr="00D60BCE">
        <w:rPr>
          <w:rFonts w:ascii="Times New Roman" w:eastAsia="SimSun" w:hAnsi="Times New Roman" w:cs="Times New Roman"/>
          <w:iCs/>
          <w:color w:val="00000A"/>
          <w:sz w:val="28"/>
          <w:szCs w:val="28"/>
          <w:lang w:eastAsia="ar-SA"/>
        </w:rPr>
        <w:t>.</w:t>
      </w:r>
      <w:r w:rsidRPr="00D60BCE">
        <w:rPr>
          <w:rFonts w:ascii="Times New Roman" w:eastAsia="SimSun" w:hAnsi="Times New Roman" w:cs="Times New Roman"/>
          <w:b/>
          <w:bCs/>
          <w:iCs/>
          <w:color w:val="00000A"/>
          <w:sz w:val="28"/>
          <w:szCs w:val="28"/>
          <w:lang w:eastAsia="ar-SA"/>
        </w:rPr>
        <w:t xml:space="preserve"> </w:t>
      </w:r>
      <w:r w:rsidRPr="00D60BCE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Перенос нового позитивного опыта, полученного ребенком на коррекционных занятиях, в реальную жизненную практику возможен лишь при условии готовности ближайших партнеров ребенка </w:t>
      </w:r>
      <w:proofErr w:type="gramStart"/>
      <w:r w:rsidRPr="00D60BCE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принять</w:t>
      </w:r>
      <w:proofErr w:type="gramEnd"/>
      <w:r w:rsidRPr="00D60BCE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и реализовать новые способы общения и взаимодействия с ним, поддержать ребенка в его саморазвитии и самоутверждении.</w:t>
      </w:r>
    </w:p>
    <w:p w:rsidR="009C2331" w:rsidRPr="009C2331" w:rsidRDefault="009C2331" w:rsidP="009C2331">
      <w:p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A"/>
          <w:sz w:val="28"/>
          <w:szCs w:val="28"/>
          <w:lang w:eastAsia="zh-CN"/>
        </w:rPr>
      </w:pPr>
      <w:r w:rsidRPr="009C2331">
        <w:rPr>
          <w:rFonts w:ascii="Times New Roman" w:eastAsia="SimSun" w:hAnsi="Times New Roman" w:cs="Times New Roman"/>
          <w:color w:val="00000A"/>
          <w:sz w:val="28"/>
          <w:szCs w:val="28"/>
          <w:lang w:eastAsia="zh-CN"/>
        </w:rPr>
        <w:t xml:space="preserve">АООП </w:t>
      </w:r>
      <w:proofErr w:type="gramStart"/>
      <w:r w:rsidRPr="009C2331">
        <w:rPr>
          <w:rFonts w:ascii="Times New Roman" w:eastAsia="SimSun" w:hAnsi="Times New Roman" w:cs="Times New Roman"/>
          <w:color w:val="00000A"/>
          <w:sz w:val="28"/>
          <w:szCs w:val="28"/>
          <w:lang w:eastAsia="zh-CN"/>
        </w:rPr>
        <w:t>разработана</w:t>
      </w:r>
      <w:proofErr w:type="gramEnd"/>
      <w:r w:rsidRPr="009C2331">
        <w:rPr>
          <w:rFonts w:ascii="Times New Roman" w:eastAsia="SimSun" w:hAnsi="Times New Roman" w:cs="Times New Roman"/>
          <w:color w:val="00000A"/>
          <w:sz w:val="28"/>
          <w:szCs w:val="28"/>
          <w:lang w:eastAsia="zh-CN"/>
        </w:rPr>
        <w:t xml:space="preserve"> на основе:</w:t>
      </w:r>
    </w:p>
    <w:p w:rsidR="009C2331" w:rsidRPr="009C2331" w:rsidRDefault="009C2331" w:rsidP="009C2331">
      <w:pPr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color w:val="00000A"/>
          <w:sz w:val="28"/>
          <w:szCs w:val="28"/>
          <w:lang w:eastAsia="zh-CN"/>
        </w:rPr>
      </w:pPr>
      <w:r w:rsidRPr="009C2331">
        <w:rPr>
          <w:rFonts w:ascii="Times New Roman" w:eastAsia="SimSun" w:hAnsi="Times New Roman" w:cs="Times New Roman"/>
          <w:color w:val="00000A"/>
          <w:sz w:val="28"/>
          <w:szCs w:val="28"/>
          <w:lang w:eastAsia="zh-CN"/>
        </w:rPr>
        <w:t>Федеральный закон от 29.12.2012 № 273-ФЗ «Об образовании в Российской Федерации»;</w:t>
      </w:r>
    </w:p>
    <w:p w:rsidR="009C2331" w:rsidRPr="009C2331" w:rsidRDefault="009C2331" w:rsidP="009C2331">
      <w:pPr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color w:val="00000A"/>
          <w:sz w:val="28"/>
          <w:szCs w:val="28"/>
          <w:lang w:eastAsia="zh-CN"/>
        </w:rPr>
      </w:pPr>
      <w:r w:rsidRPr="009C2331">
        <w:rPr>
          <w:rFonts w:ascii="Times New Roman" w:eastAsia="SimSun" w:hAnsi="Times New Roman" w:cs="Times New Roman"/>
          <w:color w:val="00000A"/>
          <w:sz w:val="28"/>
          <w:szCs w:val="28"/>
          <w:lang w:eastAsia="zh-CN"/>
        </w:rPr>
        <w:t>Приказ Министерства образования и науки Российской Федерации от 17 октября 2013 г. № 1155 «Об утверждении Федерального государственного образовательного стандарта дошкольного образования»</w:t>
      </w:r>
    </w:p>
    <w:p w:rsidR="009C2331" w:rsidRPr="009C2331" w:rsidRDefault="009C2331" w:rsidP="009C2331">
      <w:pPr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color w:val="00000A"/>
          <w:sz w:val="28"/>
          <w:szCs w:val="28"/>
          <w:lang w:eastAsia="zh-CN"/>
        </w:rPr>
      </w:pPr>
      <w:r w:rsidRPr="009C2331">
        <w:rPr>
          <w:rFonts w:ascii="Times New Roman" w:eastAsia="SimSun" w:hAnsi="Times New Roman" w:cs="Times New Roman"/>
          <w:color w:val="00000A"/>
          <w:sz w:val="28"/>
          <w:szCs w:val="28"/>
          <w:lang w:eastAsia="zh-CN"/>
        </w:rPr>
        <w:t>Приказ Министерства просвещения  Российской Федерации от 31 июля 2020 г. № 373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</w:p>
    <w:p w:rsidR="009C2331" w:rsidRPr="009C2331" w:rsidRDefault="009C2331" w:rsidP="009C2331">
      <w:pPr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color w:val="00000A"/>
          <w:sz w:val="28"/>
          <w:szCs w:val="28"/>
          <w:lang w:eastAsia="zh-CN"/>
        </w:rPr>
      </w:pPr>
      <w:r w:rsidRPr="009C2331">
        <w:rPr>
          <w:rFonts w:ascii="Times New Roman" w:eastAsia="SimSun" w:hAnsi="Times New Roman" w:cs="Times New Roman"/>
          <w:color w:val="00000A"/>
          <w:sz w:val="28"/>
          <w:szCs w:val="28"/>
          <w:lang w:eastAsia="zh-CN"/>
        </w:rPr>
        <w:t>Письмо Министерства образования и науки РФ от 28.02.2014 № 08-249 «Комментарии к ФГОС ДО»</w:t>
      </w:r>
    </w:p>
    <w:p w:rsidR="009C2331" w:rsidRPr="009C2331" w:rsidRDefault="009C2331" w:rsidP="009C2331">
      <w:pPr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color w:val="00000A"/>
          <w:sz w:val="28"/>
          <w:szCs w:val="28"/>
          <w:lang w:eastAsia="zh-CN"/>
        </w:rPr>
      </w:pPr>
      <w:r w:rsidRPr="009C2331">
        <w:rPr>
          <w:rFonts w:ascii="Times New Roman" w:eastAsia="SimSun" w:hAnsi="Times New Roman" w:cs="Times New Roman"/>
          <w:color w:val="00000A"/>
          <w:sz w:val="28"/>
          <w:szCs w:val="28"/>
          <w:lang w:eastAsia="zh-CN"/>
        </w:rPr>
        <w:t xml:space="preserve">Приказ </w:t>
      </w:r>
      <w:proofErr w:type="spellStart"/>
      <w:r w:rsidRPr="009C2331">
        <w:rPr>
          <w:rFonts w:ascii="Times New Roman" w:eastAsia="SimSun" w:hAnsi="Times New Roman" w:cs="Times New Roman"/>
          <w:color w:val="00000A"/>
          <w:sz w:val="28"/>
          <w:szCs w:val="28"/>
          <w:lang w:eastAsia="zh-CN"/>
        </w:rPr>
        <w:t>Минобрнауки</w:t>
      </w:r>
      <w:proofErr w:type="spellEnd"/>
      <w:r w:rsidRPr="009C2331">
        <w:rPr>
          <w:rFonts w:ascii="Times New Roman" w:eastAsia="SimSun" w:hAnsi="Times New Roman" w:cs="Times New Roman"/>
          <w:color w:val="00000A"/>
          <w:sz w:val="28"/>
          <w:szCs w:val="28"/>
          <w:lang w:eastAsia="zh-CN"/>
        </w:rPr>
        <w:t xml:space="preserve"> России от 28.12.2010 № 2106 «Об утверждении и введении в действие федеральных требований к образовательным учреждениям в части охраны здоровья обучающихся воспитанников»</w:t>
      </w:r>
    </w:p>
    <w:p w:rsidR="009C2331" w:rsidRDefault="009C2331" w:rsidP="009C2331">
      <w:pPr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color w:val="00000A"/>
          <w:sz w:val="28"/>
          <w:szCs w:val="28"/>
          <w:lang w:eastAsia="zh-CN"/>
        </w:rPr>
      </w:pPr>
      <w:r w:rsidRPr="009C2331">
        <w:rPr>
          <w:rFonts w:ascii="Times New Roman" w:eastAsia="SimSun" w:hAnsi="Times New Roman" w:cs="Times New Roman"/>
          <w:color w:val="00000A"/>
          <w:sz w:val="28"/>
          <w:szCs w:val="28"/>
          <w:lang w:eastAsia="zh-CN"/>
        </w:rPr>
        <w:t>Постановление Главного государственного санитарного врача РФ от 28.09.2020  № 28 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 (СанПиН 2.4.3648-20)</w:t>
      </w:r>
      <w:r>
        <w:rPr>
          <w:rFonts w:ascii="Times New Roman" w:eastAsia="SimSun" w:hAnsi="Times New Roman" w:cs="Times New Roman"/>
          <w:color w:val="00000A"/>
          <w:sz w:val="28"/>
          <w:szCs w:val="28"/>
          <w:lang w:eastAsia="zh-CN"/>
        </w:rPr>
        <w:t>.</w:t>
      </w:r>
    </w:p>
    <w:p w:rsidR="009C2331" w:rsidRDefault="009C2331" w:rsidP="009C2331">
      <w:pPr>
        <w:suppressAutoHyphens/>
        <w:spacing w:after="0" w:line="240" w:lineRule="auto"/>
        <w:ind w:left="284"/>
        <w:jc w:val="both"/>
        <w:textAlignment w:val="baseline"/>
        <w:rPr>
          <w:rFonts w:ascii="Times New Roman" w:eastAsia="SimSun" w:hAnsi="Times New Roman" w:cs="Times New Roman"/>
          <w:color w:val="00000A"/>
          <w:sz w:val="28"/>
          <w:szCs w:val="28"/>
          <w:lang w:eastAsia="zh-CN"/>
        </w:rPr>
      </w:pPr>
    </w:p>
    <w:p w:rsidR="009C2331" w:rsidRDefault="009C2331" w:rsidP="009C2331">
      <w:pPr>
        <w:suppressAutoHyphens/>
        <w:spacing w:after="0" w:line="240" w:lineRule="auto"/>
        <w:ind w:left="284"/>
        <w:jc w:val="both"/>
        <w:textAlignment w:val="baseline"/>
        <w:rPr>
          <w:rFonts w:ascii="Times New Roman" w:eastAsia="SimSun" w:hAnsi="Times New Roman" w:cs="Times New Roman"/>
          <w:color w:val="00000A"/>
          <w:sz w:val="28"/>
          <w:szCs w:val="28"/>
          <w:lang w:eastAsia="zh-CN"/>
        </w:rPr>
      </w:pPr>
    </w:p>
    <w:p w:rsidR="009C2331" w:rsidRDefault="009C2331" w:rsidP="009C2331">
      <w:pPr>
        <w:suppressAutoHyphens/>
        <w:spacing w:after="0" w:line="240" w:lineRule="auto"/>
        <w:ind w:left="284"/>
        <w:jc w:val="both"/>
        <w:textAlignment w:val="baseline"/>
        <w:rPr>
          <w:rFonts w:ascii="Times New Roman" w:eastAsia="SimSun" w:hAnsi="Times New Roman" w:cs="Times New Roman"/>
          <w:color w:val="00000A"/>
          <w:sz w:val="28"/>
          <w:szCs w:val="28"/>
          <w:lang w:eastAsia="zh-CN"/>
        </w:rPr>
      </w:pPr>
    </w:p>
    <w:p w:rsidR="00391278" w:rsidRDefault="00391278" w:rsidP="009C2331">
      <w:pPr>
        <w:suppressAutoHyphens/>
        <w:spacing w:after="0" w:line="240" w:lineRule="auto"/>
        <w:ind w:left="284"/>
        <w:jc w:val="both"/>
        <w:textAlignment w:val="baseline"/>
        <w:rPr>
          <w:rFonts w:ascii="Times New Roman" w:eastAsia="SimSun" w:hAnsi="Times New Roman" w:cs="Times New Roman"/>
          <w:color w:val="00000A"/>
          <w:sz w:val="28"/>
          <w:szCs w:val="28"/>
          <w:lang w:eastAsia="zh-CN"/>
        </w:rPr>
      </w:pPr>
    </w:p>
    <w:p w:rsidR="00391278" w:rsidRDefault="00391278" w:rsidP="009C2331">
      <w:pPr>
        <w:suppressAutoHyphens/>
        <w:spacing w:after="0" w:line="240" w:lineRule="auto"/>
        <w:ind w:left="284"/>
        <w:jc w:val="both"/>
        <w:textAlignment w:val="baseline"/>
        <w:rPr>
          <w:rFonts w:ascii="Times New Roman" w:eastAsia="SimSun" w:hAnsi="Times New Roman" w:cs="Times New Roman"/>
          <w:color w:val="00000A"/>
          <w:sz w:val="28"/>
          <w:szCs w:val="28"/>
          <w:lang w:eastAsia="zh-CN"/>
        </w:rPr>
      </w:pPr>
    </w:p>
    <w:p w:rsidR="00391278" w:rsidRDefault="00391278" w:rsidP="009C2331">
      <w:pPr>
        <w:suppressAutoHyphens/>
        <w:spacing w:after="0" w:line="240" w:lineRule="auto"/>
        <w:ind w:left="284"/>
        <w:jc w:val="both"/>
        <w:textAlignment w:val="baseline"/>
        <w:rPr>
          <w:rFonts w:ascii="Times New Roman" w:eastAsia="SimSun" w:hAnsi="Times New Roman" w:cs="Times New Roman"/>
          <w:color w:val="00000A"/>
          <w:sz w:val="28"/>
          <w:szCs w:val="28"/>
          <w:lang w:eastAsia="zh-CN"/>
        </w:rPr>
      </w:pPr>
    </w:p>
    <w:p w:rsidR="00711A7B" w:rsidRPr="0021575A" w:rsidRDefault="00711A7B" w:rsidP="00711A7B">
      <w:pPr>
        <w:rPr>
          <w:rFonts w:ascii="Times New Roman" w:hAnsi="Times New Roman" w:cs="Times New Roman"/>
          <w:sz w:val="28"/>
          <w:szCs w:val="28"/>
        </w:rPr>
      </w:pPr>
    </w:p>
    <w:sectPr w:rsidR="00711A7B" w:rsidRPr="0021575A" w:rsidSect="0021575A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"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C514D"/>
    <w:multiLevelType w:val="hybridMultilevel"/>
    <w:tmpl w:val="85628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8C47E0"/>
    <w:multiLevelType w:val="multilevel"/>
    <w:tmpl w:val="1B841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B35132C"/>
    <w:multiLevelType w:val="multilevel"/>
    <w:tmpl w:val="8780D1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5D346D06"/>
    <w:multiLevelType w:val="multilevel"/>
    <w:tmpl w:val="883A9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63613C04"/>
    <w:multiLevelType w:val="hybridMultilevel"/>
    <w:tmpl w:val="39A87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FBC"/>
    <w:rsid w:val="00204DB0"/>
    <w:rsid w:val="0021575A"/>
    <w:rsid w:val="00237A37"/>
    <w:rsid w:val="002C618B"/>
    <w:rsid w:val="00391278"/>
    <w:rsid w:val="004226F4"/>
    <w:rsid w:val="00466993"/>
    <w:rsid w:val="00711A7B"/>
    <w:rsid w:val="00840FCE"/>
    <w:rsid w:val="00957FA4"/>
    <w:rsid w:val="009C2331"/>
    <w:rsid w:val="00A40B26"/>
    <w:rsid w:val="00B1442A"/>
    <w:rsid w:val="00B46E1F"/>
    <w:rsid w:val="00BA52F4"/>
    <w:rsid w:val="00BB30D9"/>
    <w:rsid w:val="00D60BCE"/>
    <w:rsid w:val="00DA3FBC"/>
    <w:rsid w:val="00EB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7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7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1470</Words>
  <Characters>8384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Рачейскова</dc:creator>
  <cp:keywords/>
  <dc:description/>
  <cp:lastModifiedBy>Садик</cp:lastModifiedBy>
  <cp:revision>19</cp:revision>
  <dcterms:created xsi:type="dcterms:W3CDTF">2023-01-31T10:13:00Z</dcterms:created>
  <dcterms:modified xsi:type="dcterms:W3CDTF">2023-01-31T12:24:00Z</dcterms:modified>
</cp:coreProperties>
</file>