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D" w:rsidRPr="00CE7E4A" w:rsidRDefault="002744AD" w:rsidP="002744A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CE7E4A">
        <w:rPr>
          <w:b/>
          <w:bCs/>
          <w:kern w:val="36"/>
          <w:sz w:val="48"/>
          <w:szCs w:val="48"/>
        </w:rPr>
        <w:t>Консультация для родителей «Словесные игры с детьми 4–5 лет»</w:t>
      </w:r>
    </w:p>
    <w:p w:rsidR="002744AD" w:rsidRDefault="002744AD" w:rsidP="002744AD">
      <w:pPr>
        <w:spacing w:before="100" w:beforeAutospacing="1" w:after="100" w:afterAutospacing="1"/>
      </w:pPr>
      <w:r>
        <w:t xml:space="preserve">Развитие речи у детей 4-5 лет имеет свои особенности. Обычно в этом возрасте мы слышим уже не младенческий лепет, а осознанную детскую речь. Запас слов ребёнка уже достаточно велик: он может строить правильные фразы, рассуждать на отвлечённые темы. Беседа с ребёнком 4-5 лет не ограничивается тем, что он видит вокруг себя. Его интересуют самые разные темы, на которые он стремится поговорить </w:t>
      </w:r>
      <w:proofErr w:type="gramStart"/>
      <w:r>
        <w:t>со</w:t>
      </w:r>
      <w:proofErr w:type="gramEnd"/>
      <w:r>
        <w:t xml:space="preserve"> взрослыми и сверстниками. Но бывает, что из-за недостаточного развития речи ребёнок не может донести до взрослого или до сверстника свою мысль. </w:t>
      </w:r>
    </w:p>
    <w:p w:rsidR="002744AD" w:rsidRDefault="002744AD" w:rsidP="002744AD">
      <w:pPr>
        <w:spacing w:before="100" w:beforeAutospacing="1" w:after="100" w:afterAutospacing="1"/>
      </w:pPr>
      <w:r>
        <w:t xml:space="preserve">Предлагаю словесные игры, в которые родители могут играть со своими детьми дома. Играя в них, вы будете способствовать не только речевому развитию вашего ребёнка, но и развитию его внимания, мышления и памяти. Успехов вам! </w:t>
      </w:r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 xml:space="preserve">Игра «Опиши предмет» (или «Какой предмет? ») </w:t>
      </w:r>
    </w:p>
    <w:p w:rsidR="002744AD" w:rsidRPr="00CE7E4A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>Правила игры:</w:t>
      </w:r>
    </w:p>
    <w:p w:rsidR="002744AD" w:rsidRDefault="002744AD" w:rsidP="002744AD">
      <w:pPr>
        <w:spacing w:before="100" w:beforeAutospacing="1" w:after="100" w:afterAutospacing="1"/>
      </w:pPr>
      <w:r>
        <w:t xml:space="preserve">взрослый называет какое-нибудь слово-существительное, обозначающее предмет. Ребёнок подбирает и называет слова-прилагательные к этому предмету. Нужно подобрать не менее 5 прилагательных.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CE7E4A">
        <w:rPr>
          <w:b/>
          <w:bCs/>
        </w:rPr>
        <w:t>Например</w:t>
      </w:r>
      <w:proofErr w:type="gramStart"/>
      <w:r w:rsidRPr="00CE7E4A">
        <w:rPr>
          <w:b/>
          <w:bCs/>
        </w:rPr>
        <w:t>:</w:t>
      </w:r>
      <w:r>
        <w:t>м</w:t>
      </w:r>
      <w:proofErr w:type="gramEnd"/>
      <w:r>
        <w:t>яч</w:t>
      </w:r>
      <w:proofErr w:type="spellEnd"/>
      <w:r>
        <w:t xml:space="preserve"> (круглый, красный, большой, гладкий, резиновый) ; диван (новый, мягкий, коричневый, длинный, высокий). </w:t>
      </w:r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>Игра «Части - целое»</w:t>
      </w:r>
    </w:p>
    <w:p w:rsidR="002744AD" w:rsidRPr="00CE7E4A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>Правила игры:</w:t>
      </w:r>
    </w:p>
    <w:p w:rsidR="002744AD" w:rsidRDefault="002744AD" w:rsidP="002744AD">
      <w:pPr>
        <w:spacing w:before="100" w:beforeAutospacing="1" w:after="100" w:afterAutospacing="1"/>
      </w:pPr>
      <w:r>
        <w:t xml:space="preserve">взрослый называет части какого-то предмета, ребёнок называет сам предмет.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CE7E4A">
        <w:rPr>
          <w:b/>
          <w:bCs/>
        </w:rPr>
        <w:t>Например</w:t>
      </w:r>
      <w:proofErr w:type="gramStart"/>
      <w:r w:rsidRPr="00CE7E4A">
        <w:rPr>
          <w:b/>
          <w:bCs/>
        </w:rPr>
        <w:t>:</w:t>
      </w:r>
      <w:r>
        <w:t>н</w:t>
      </w:r>
      <w:proofErr w:type="gramEnd"/>
      <w:r>
        <w:t>ожки</w:t>
      </w:r>
      <w:proofErr w:type="spellEnd"/>
      <w:r>
        <w:t>, спинка, сиденье (стул) .</w:t>
      </w:r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>Игра «Скажи наоборот»</w:t>
      </w:r>
    </w:p>
    <w:p w:rsidR="002744AD" w:rsidRPr="00CE7E4A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>Правила игры:</w:t>
      </w:r>
    </w:p>
    <w:p w:rsidR="002744AD" w:rsidRDefault="002744AD" w:rsidP="002744AD">
      <w:pPr>
        <w:spacing w:before="100" w:beforeAutospacing="1" w:after="100" w:afterAutospacing="1"/>
      </w:pPr>
      <w:r>
        <w:t xml:space="preserve">взрослый называет слово (существительное, прилагательное, глагол, наречие),                                                 ребёнок подбирает и называет к заданному слову антоним.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CE7E4A">
        <w:rPr>
          <w:b/>
          <w:bCs/>
        </w:rPr>
        <w:t>Например</w:t>
      </w:r>
      <w:proofErr w:type="gramStart"/>
      <w:r w:rsidRPr="00CE7E4A">
        <w:rPr>
          <w:b/>
          <w:bCs/>
        </w:rPr>
        <w:t>:</w:t>
      </w:r>
      <w:r>
        <w:t>д</w:t>
      </w:r>
      <w:proofErr w:type="gramEnd"/>
      <w:r>
        <w:t>руг</w:t>
      </w:r>
      <w:proofErr w:type="spellEnd"/>
      <w:r>
        <w:t xml:space="preserve"> – враг, длинный – короткий, ложиться – вставать, высоко – низко. </w:t>
      </w:r>
    </w:p>
    <w:p w:rsidR="002744AD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>Игра «Скажи ласково»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lastRenderedPageBreak/>
        <w:t xml:space="preserve">Правила </w:t>
      </w:r>
      <w:proofErr w:type="spellStart"/>
      <w:r w:rsidRPr="00CE7E4A">
        <w:rPr>
          <w:b/>
          <w:bCs/>
        </w:rPr>
        <w:t>игры</w:t>
      </w:r>
      <w:proofErr w:type="gramStart"/>
      <w:r w:rsidRPr="00CE7E4A">
        <w:rPr>
          <w:b/>
          <w:bCs/>
        </w:rPr>
        <w:t>:</w:t>
      </w:r>
      <w:r>
        <w:t>в</w:t>
      </w:r>
      <w:proofErr w:type="gramEnd"/>
      <w:r>
        <w:t>зрослый</w:t>
      </w:r>
      <w:proofErr w:type="spellEnd"/>
      <w:r>
        <w:t xml:space="preserve"> называет предмет, ребёнок должен назвать этот же предмет ласково.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CE7E4A">
        <w:rPr>
          <w:b/>
          <w:bCs/>
        </w:rPr>
        <w:t>Например</w:t>
      </w:r>
      <w:proofErr w:type="gramStart"/>
      <w:r w:rsidRPr="00CE7E4A">
        <w:rPr>
          <w:b/>
          <w:bCs/>
        </w:rPr>
        <w:t>:</w:t>
      </w:r>
      <w:r>
        <w:t>с</w:t>
      </w:r>
      <w:proofErr w:type="gramEnd"/>
      <w:r>
        <w:t>тул</w:t>
      </w:r>
      <w:proofErr w:type="spellEnd"/>
      <w:r>
        <w:t xml:space="preserve"> – стульчик, мяч – мячик, сумка – сумочка. </w:t>
      </w:r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>Игра «Отгадай профессию»</w:t>
      </w:r>
    </w:p>
    <w:p w:rsidR="002744AD" w:rsidRPr="00CE7E4A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>Правила игры:</w:t>
      </w:r>
    </w:p>
    <w:p w:rsidR="002744AD" w:rsidRDefault="002744AD" w:rsidP="002744AD">
      <w:pPr>
        <w:spacing w:before="100" w:beforeAutospacing="1" w:after="100" w:afterAutospacing="1"/>
      </w:pPr>
      <w:r>
        <w:t xml:space="preserve">взрослый называет инструменты человека какой-либо профессии, ребёнок называет профессию.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 xml:space="preserve">Например: </w:t>
      </w:r>
      <w:r>
        <w:t>шприц, бинт, лекарство (врач) ; указка, мел, красная ручка (учитель)</w:t>
      </w:r>
      <w:proofErr w:type="gramStart"/>
      <w:r>
        <w:t xml:space="preserve"> .</w:t>
      </w:r>
      <w:proofErr w:type="gramEnd"/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>Игра «Найди общее»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 xml:space="preserve">Правила </w:t>
      </w:r>
      <w:proofErr w:type="spellStart"/>
      <w:r w:rsidRPr="00CE7E4A">
        <w:rPr>
          <w:b/>
          <w:bCs/>
        </w:rPr>
        <w:t>игры</w:t>
      </w:r>
      <w:proofErr w:type="gramStart"/>
      <w:r w:rsidRPr="00CE7E4A">
        <w:rPr>
          <w:b/>
          <w:bCs/>
        </w:rPr>
        <w:t>:</w:t>
      </w:r>
      <w:r>
        <w:t>в</w:t>
      </w:r>
      <w:proofErr w:type="gramEnd"/>
      <w:r>
        <w:t>зрослый</w:t>
      </w:r>
      <w:proofErr w:type="spellEnd"/>
      <w:r>
        <w:t xml:space="preserve"> раскладывает ряд предметов и предлагает сгруппировать их по какому-то признаку, а затем пояснить свои действия.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CE7E4A">
        <w:rPr>
          <w:b/>
          <w:bCs/>
        </w:rPr>
        <w:t>Например</w:t>
      </w:r>
      <w:proofErr w:type="gramStart"/>
      <w:r w:rsidRPr="00CE7E4A">
        <w:rPr>
          <w:b/>
          <w:bCs/>
        </w:rPr>
        <w:t>:</w:t>
      </w:r>
      <w:r>
        <w:t>м</w:t>
      </w:r>
      <w:proofErr w:type="gramEnd"/>
      <w:r>
        <w:t>яч</w:t>
      </w:r>
      <w:proofErr w:type="spellEnd"/>
      <w:r>
        <w:t>, огурец, яблоко, кубик, лук, банан (мяч и кубик – игрушки, огурец и лук – овощи, яблоко и банан – фрукты) .</w:t>
      </w:r>
    </w:p>
    <w:p w:rsidR="002744AD" w:rsidRPr="00CE7E4A" w:rsidRDefault="002744AD" w:rsidP="0027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E7E4A">
        <w:rPr>
          <w:b/>
          <w:bCs/>
          <w:sz w:val="27"/>
          <w:szCs w:val="27"/>
        </w:rPr>
        <w:t>Игра «Почему нельзя? »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r w:rsidRPr="00CE7E4A">
        <w:rPr>
          <w:b/>
          <w:bCs/>
        </w:rPr>
        <w:t xml:space="preserve">Правила </w:t>
      </w:r>
      <w:proofErr w:type="spellStart"/>
      <w:r w:rsidRPr="00CE7E4A">
        <w:rPr>
          <w:b/>
          <w:bCs/>
        </w:rPr>
        <w:t>игры</w:t>
      </w:r>
      <w:proofErr w:type="gramStart"/>
      <w:r w:rsidRPr="00CE7E4A">
        <w:rPr>
          <w:b/>
          <w:bCs/>
        </w:rPr>
        <w:t>:</w:t>
      </w:r>
      <w:r>
        <w:t>в</w:t>
      </w:r>
      <w:proofErr w:type="gramEnd"/>
      <w:r>
        <w:t>зрослый</w:t>
      </w:r>
      <w:proofErr w:type="spellEnd"/>
      <w:r>
        <w:t xml:space="preserve"> задаёт ребёнку вопрос, ребёнок отвечает на него, обосновывая свою точку зрения. </w:t>
      </w:r>
    </w:p>
    <w:p w:rsidR="002744AD" w:rsidRPr="00A07C6D" w:rsidRDefault="002744AD" w:rsidP="002744AD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CE7E4A">
        <w:rPr>
          <w:b/>
          <w:bCs/>
        </w:rPr>
        <w:t>Например</w:t>
      </w:r>
      <w:proofErr w:type="gramStart"/>
      <w:r w:rsidRPr="00CE7E4A">
        <w:rPr>
          <w:b/>
          <w:bCs/>
        </w:rPr>
        <w:t>:</w:t>
      </w:r>
      <w:r>
        <w:t>П</w:t>
      </w:r>
      <w:proofErr w:type="gramEnd"/>
      <w:r>
        <w:t>очему</w:t>
      </w:r>
      <w:proofErr w:type="spellEnd"/>
      <w:r>
        <w:t xml:space="preserve"> нельзя бросать бумажки на улице? Почему нельзя играть со спичками? Почему нельзя рвать книги? </w:t>
      </w:r>
    </w:p>
    <w:p w:rsidR="002744AD" w:rsidRDefault="002744AD" w:rsidP="002744AD">
      <w:r>
        <w:pict>
          <v:rect id="_x0000_i1025" style="width:0;height:1.5pt" o:hralign="center" o:hrstd="t" o:hr="t" fillcolor="#aca899" stroked="f"/>
        </w:pict>
      </w:r>
    </w:p>
    <w:p w:rsidR="002744AD" w:rsidRDefault="002744AD" w:rsidP="002744AD"/>
    <w:p w:rsidR="00BA7FC0" w:rsidRDefault="00BA7FC0"/>
    <w:sectPr w:rsidR="00BA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4AD"/>
    <w:rsid w:val="002744AD"/>
    <w:rsid w:val="00B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2016-11-10T08:44:00Z</dcterms:created>
  <dcterms:modified xsi:type="dcterms:W3CDTF">2016-11-10T08:49:00Z</dcterms:modified>
</cp:coreProperties>
</file>