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План-конспект</w:t>
      </w:r>
    </w:p>
    <w:p>
      <w:pPr>
        <w:spacing w:beforeAutospacing="0" w:afterAutospacing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непрерывной образовательной деятельности с дошкольниками во второй   младшей группе по ознакомлению с книжной культурой.</w:t>
      </w:r>
    </w:p>
    <w:p>
      <w:pPr>
        <w:spacing w:beforeAutospacing="0" w:afterAutospacing="0" w:line="240" w:lineRule="auto"/>
        <w:jc w:val="center"/>
        <w:rPr>
          <w:rFonts w:ascii="Times New Roman" w:hAnsi="Times New Roman"/>
          <w:b/>
          <w:sz w:val="28"/>
        </w:rPr>
      </w:pPr>
    </w:p>
    <w:p>
      <w:pPr>
        <w:spacing w:beforeAutospacing="0" w:afterAutospacing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Тема: </w:t>
      </w:r>
      <w:r>
        <w:rPr>
          <w:rFonts w:ascii="Times New Roman" w:hAnsi="Times New Roman"/>
          <w:b/>
          <w:sz w:val="28"/>
        </w:rPr>
        <w:t>"Рассказывание русской народной сказки "Теремок" с наглядным сопровождением".</w:t>
      </w:r>
    </w:p>
    <w:p>
      <w:pPr>
        <w:spacing w:beforeAutospacing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Интеграция образовательных областей</w:t>
      </w:r>
      <w:r>
        <w:rPr>
          <w:rFonts w:ascii="Times New Roman" w:hAnsi="Times New Roman"/>
          <w:sz w:val="28"/>
        </w:rPr>
        <w:t>: "Речевое развитие", "Познавательное развитие", "Физическое развитие". «Социально-коммуникативное развитие».</w:t>
      </w:r>
    </w:p>
    <w:p>
      <w:pPr>
        <w:spacing w:beforeAutospacing="0" w:afterAutospacing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 xml:space="preserve"> Задачи: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ОО "Речевое развитие":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Формировать умение  детей внимательно слушать рассказ взрослого, вступать в диалог.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Развивать речевую активность детей.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Закреплять умение детей использовать различные способы получения информации.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Развивать умение детей отгадывать загадки.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Дать представление о разнообразии звукоподражаний животных.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ОО "Познавательное развитие":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Формировать у детей представления о разных видах настольного театра.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Закреплять у детей первичные навыки конструирования из кубиков.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Продолжать формировать  представление детей о цвете, величине, форме.</w:t>
      </w:r>
    </w:p>
    <w:p>
      <w:pPr>
        <w:pStyle w:val="5"/>
        <w:shd w:val="clear" w:fill="FFFFFF"/>
        <w:spacing w:before="0" w:beforeAutospacing="0" w:after="0" w:afterAutospacing="0"/>
        <w:jc w:val="both"/>
        <w:rPr>
          <w:rStyle w:val="6"/>
          <w:color w:val="000000"/>
          <w:sz w:val="28"/>
        </w:rPr>
      </w:pPr>
      <w:r>
        <w:rPr>
          <w:sz w:val="28"/>
        </w:rPr>
        <w:t xml:space="preserve">* Формировать умение </w:t>
      </w:r>
      <w:r>
        <w:rPr>
          <w:rStyle w:val="6"/>
          <w:color w:val="000000"/>
          <w:sz w:val="28"/>
        </w:rPr>
        <w:t>называть и правильно использовать строительные детали при</w:t>
      </w:r>
    </w:p>
    <w:p>
      <w:pPr>
        <w:pStyle w:val="5"/>
        <w:shd w:val="clear" w:fill="FFFFFF"/>
        <w:spacing w:before="0" w:beforeAutospacing="0" w:after="0" w:afterAutospacing="0"/>
        <w:jc w:val="both"/>
        <w:rPr>
          <w:rStyle w:val="6"/>
          <w:color w:val="000000"/>
          <w:sz w:val="28"/>
        </w:rPr>
      </w:pPr>
      <w:r>
        <w:rPr>
          <w:rStyle w:val="6"/>
          <w:color w:val="000000"/>
          <w:sz w:val="28"/>
        </w:rPr>
        <w:t xml:space="preserve">   строительстве дома-теремка.</w:t>
      </w:r>
    </w:p>
    <w:p>
      <w:pPr>
        <w:pStyle w:val="5"/>
        <w:shd w:val="clear" w:fill="FFFFFF"/>
        <w:spacing w:before="0" w:beforeAutospacing="0" w:after="0" w:afterAutospacing="0"/>
        <w:jc w:val="both"/>
        <w:rPr>
          <w:rStyle w:val="6"/>
          <w:color w:val="000000"/>
          <w:sz w:val="28"/>
        </w:rPr>
      </w:pPr>
      <w:r>
        <w:rPr>
          <w:rStyle w:val="6"/>
          <w:color w:val="000000"/>
          <w:sz w:val="28"/>
        </w:rPr>
        <w:t>* Развивать воображение.</w:t>
      </w:r>
    </w:p>
    <w:p>
      <w:pPr>
        <w:pStyle w:val="5"/>
        <w:shd w:val="clear" w:fill="FFFFFF"/>
        <w:spacing w:before="0" w:beforeAutospacing="0" w:after="0" w:afterAutospacing="0"/>
        <w:jc w:val="both"/>
        <w:rPr>
          <w:color w:val="000000"/>
          <w:sz w:val="20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ОО «Социально-коммуникативное развитие»: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Развивать дружеские доброжелательные взаимоотношения между детьми.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Способствовать созданию у детей радостной эмоциональной обстановки.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Воспитывать любовь к детской художественной литературе.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ОО "Физическое развитие":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Совершенствовать умение выполнять действия согласно тексту.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Развивать физическую активность,</w:t>
      </w:r>
      <w:r>
        <w:rPr>
          <w:rStyle w:val="6"/>
          <w:rFonts w:ascii="Times New Roman" w:hAnsi="Times New Roman"/>
          <w:color w:val="000000"/>
          <w:sz w:val="28"/>
        </w:rPr>
        <w:t xml:space="preserve">  мелкую и крупную моторику рук.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</w:p>
    <w:p>
      <w:pPr>
        <w:spacing w:beforeAutospacing="0" w:afterAutospacing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 Методы и приемы :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Словесные : отгадывание загадок, рассказывание сказки "Теремок", беседа, вопросы, объяснение воспитателя.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Наглядные : рассматривание цветных иллюстраций в книгах, показ настольного театра.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Практические : физкультминутка "Теремок", конструирование теремка из строительного материала.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</w:rPr>
      </w:pPr>
    </w:p>
    <w:p>
      <w:pPr>
        <w:spacing w:beforeAutospacing="0" w:afterAutospacing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Материалы и оборудование: </w:t>
      </w:r>
    </w:p>
    <w:p>
      <w:pPr>
        <w:spacing w:beforeAutospacing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Демонстрационный материал: детские иллюстрированные книги по сказке "Теремок", загадки, настольный театр "Теремок".</w:t>
      </w:r>
    </w:p>
    <w:p>
      <w:pPr>
        <w:spacing w:beforeAutospacing="0" w:afterAutospacing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Раздаточный материал: на каждого ребенка комплект деревянных кубиков-кирпичиков.</w:t>
      </w:r>
    </w:p>
    <w:p>
      <w:pPr>
        <w:spacing w:beforeAutospacing="0" w:afterAutospacing="0" w:line="240" w:lineRule="auto"/>
        <w:jc w:val="both"/>
        <w:rPr>
          <w:rFonts w:ascii="Times New Roman" w:hAnsi="Times New Roman"/>
          <w:sz w:val="28"/>
        </w:rPr>
      </w:pPr>
    </w:p>
    <w:p>
      <w:pPr>
        <w:spacing w:beforeAutospacing="0" w:afterAutospacing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Формы организации совместной деятельности 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  <w:gridCol w:w="55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Детская деятельность</w:t>
            </w:r>
          </w:p>
        </w:tc>
        <w:tc>
          <w:tcPr>
            <w:tcW w:w="5508" w:type="dxa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Формы и методы организации совместной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Коммуникативная</w:t>
            </w:r>
          </w:p>
        </w:tc>
        <w:tc>
          <w:tcPr>
            <w:tcW w:w="5508" w:type="dxa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Беседы, вопросы, отгадывание загадок.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Восприятие художественной литературы и фольклора</w:t>
            </w:r>
          </w:p>
        </w:tc>
        <w:tc>
          <w:tcPr>
            <w:tcW w:w="5508" w:type="dxa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Беседы на основе ценностно-смысловой оценки рассказанного, рассматривание иллюстраций.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Познавательно-исследовательская</w:t>
            </w:r>
          </w:p>
        </w:tc>
        <w:tc>
          <w:tcPr>
            <w:tcW w:w="5508" w:type="dxa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дома-теремка.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Двигательная</w:t>
            </w:r>
          </w:p>
        </w:tc>
        <w:tc>
          <w:tcPr>
            <w:tcW w:w="5508" w:type="dxa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Физкультминутка, пальчиковая гимнастика</w:t>
            </w:r>
          </w:p>
        </w:tc>
      </w:tr>
    </w:tbl>
    <w:p>
      <w:pPr>
        <w:spacing w:beforeAutospacing="0" w:afterAutospacing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>
      <w:pPr>
        <w:spacing w:beforeAutospacing="0" w:afterAutospacing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Логика образовательной деятельности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510"/>
        <w:gridCol w:w="2565"/>
        <w:gridCol w:w="2601"/>
        <w:gridCol w:w="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Название этапа</w:t>
            </w:r>
          </w:p>
        </w:tc>
        <w:tc>
          <w:tcPr>
            <w:tcW w:w="3510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Деятельность воспитателя</w:t>
            </w:r>
          </w:p>
        </w:tc>
        <w:tc>
          <w:tcPr>
            <w:tcW w:w="2565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Деятельность воспитанников</w:t>
            </w:r>
          </w:p>
        </w:tc>
        <w:tc>
          <w:tcPr>
            <w:tcW w:w="2604" w:type="dxa"/>
            <w:gridSpan w:val="2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Ожидаемые результаты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Мотивационно-целевой </w:t>
            </w:r>
          </w:p>
        </w:tc>
        <w:tc>
          <w:tcPr>
            <w:tcW w:w="3510" w:type="dxa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Обращает внимание детей на корзинку: "По дорожке я шла, и корзинку нашла!" Предлагает отгадать загадки, чтобы увидеть, что там лежит: 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-Кто под полом таится, кошки боится? (мышка). 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-По земле скачет, по воде плывет? (лягушка). 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-Маленький беленький по лесочку прыг-прыг, по снежочку тык-тык (заяц).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-Кто зимой холодной, ходит злой голодный? (волк).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-Эта рыжая плутовка, кур ворует очень ловко!(лиса).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-Лохматый, бурый, косолапый - зимой в берлоге сосет лапу (медведь).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565" w:type="dxa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Рассматривают цветные иллюстрации в книгах.  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Отгадывают загадки, рассматривают зверей из настольного театра.</w:t>
            </w:r>
          </w:p>
        </w:tc>
        <w:tc>
          <w:tcPr>
            <w:tcW w:w="2604" w:type="dxa"/>
            <w:gridSpan w:val="2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Сформированы коммуникативные навыки, активизация устной речи, развитие мышления.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Сформировано умение отгадывать загадки.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Сформирован интерес к предстоящей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Содержательно-деятельностный</w:t>
            </w:r>
          </w:p>
        </w:tc>
        <w:tc>
          <w:tcPr>
            <w:tcW w:w="3510" w:type="dxa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Показывает героев настольного театра "Теремок". Задает вопросы: "Кто это? (мышка); как «разговаривает» мышка? Кто это? (лягушка); как «разговаривает» лягушка? Кто это? (заяц); какие у зайца уши длинные или короткие?                                  Кто это ? (волк); как «разговаривает» волк?     Кто это? (лиса); какого цвета лиса?                      Кто это? (медведь); медведь большой или маленький?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Предлагает послушать русскую народную  сказку "Теремок", сопровождает показом настольного театра.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Проводит физкультминутку 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Пальчиковая гимнастика "Теремок"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поляне теремок (</w:t>
            </w:r>
            <w:r>
              <w:rPr>
                <w:rFonts w:ascii="Times New Roman" w:hAnsi="Times New Roman"/>
                <w:i/>
                <w:sz w:val="28"/>
              </w:rPr>
              <w:t>сделать крышу ладонями над головой)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дверях висит замок </w:t>
            </w:r>
            <w:r>
              <w:rPr>
                <w:rFonts w:ascii="Times New Roman" w:hAnsi="Times New Roman"/>
                <w:i/>
                <w:sz w:val="28"/>
              </w:rPr>
              <w:t>(руки сцепить в замок перед грудью)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трубы идет дымок (</w:t>
            </w:r>
            <w:r>
              <w:rPr>
                <w:rFonts w:ascii="Times New Roman" w:hAnsi="Times New Roman"/>
                <w:i/>
                <w:sz w:val="28"/>
              </w:rPr>
              <w:t>соприкасаться кончиками пальцев по очереди, делая колечки)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Вокруг терема забор (</w:t>
            </w:r>
            <w:r>
              <w:rPr>
                <w:rFonts w:ascii="Times New Roman" w:hAnsi="Times New Roman"/>
                <w:i/>
                <w:sz w:val="28"/>
              </w:rPr>
              <w:t>поставить перед собой ладони)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Чтобы не забрался вор </w:t>
            </w:r>
            <w:r>
              <w:rPr>
                <w:rFonts w:ascii="Times New Roman" w:hAnsi="Times New Roman"/>
                <w:i/>
                <w:sz w:val="28"/>
              </w:rPr>
              <w:t>(хватательные движения руками)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Тук, тук, тук, тук (</w:t>
            </w:r>
            <w:r>
              <w:rPr>
                <w:rFonts w:ascii="Times New Roman" w:hAnsi="Times New Roman"/>
                <w:i/>
                <w:sz w:val="28"/>
              </w:rPr>
              <w:t>стучать кулачком в воздухе)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Открывайте, я ваш друг! </w:t>
            </w:r>
            <w:r>
              <w:rPr>
                <w:rFonts w:ascii="Times New Roman" w:hAnsi="Times New Roman"/>
                <w:i/>
                <w:sz w:val="28"/>
              </w:rPr>
              <w:t>(развести руки в стороны).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 беседу по прочитанному. Задает вопросы: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"Назовите тех, кто поселился в теремке? Как просились звери в теремок? Звери были добрые или злые? Как поступили мышка, лягушка, зайка, волк и лиса когда медведь сломал теремок?  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Предлагает пройти к столам и построить новый "Теремок" из строительного материала( деревянных кубиков).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65" w:type="dxa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Угадывают героев сказки, отвечают на вопросы.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внимательно смотрят и слушают сказку.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Выполняют движения в соответствии с текстом.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Отвечают на вопросы, высказывают свои предположения. 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Строят домик-теремок из деревянных кубиков.</w:t>
            </w:r>
          </w:p>
        </w:tc>
        <w:tc>
          <w:tcPr>
            <w:tcW w:w="2604" w:type="dxa"/>
            <w:gridSpan w:val="2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Закреплено представление о разнообразии звукоподражаний, цвете, величине, форме.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Закреплено умение внимательно слушать рассказ взрослого.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Сформировано умение  использовать различные способы получения информации.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Совершенствовано умение  выполнять действия согласно тексту.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помощью воспитателя делают выводы о важности доброго и дружеского взаимоотношения между товарищами.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Закреплены первичные навыки конструирования из кубиков.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2340" w:type="dxa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Оценочно-рефлексивный</w:t>
            </w:r>
          </w:p>
        </w:tc>
        <w:tc>
          <w:tcPr>
            <w:tcW w:w="3510" w:type="dxa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Просит ребят напомнить, с какой сказкой нас сегодня познакомили звери.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Благодарит за внимание  "Вот и сказочке конец, а нашим героям пора возвращаться в свою сказку!"</w:t>
            </w:r>
          </w:p>
        </w:tc>
        <w:tc>
          <w:tcPr>
            <w:tcW w:w="2565" w:type="dxa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Ответы.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Благодарят зверей и воспитателя за интересную сказку, прощаются.</w:t>
            </w:r>
          </w:p>
        </w:tc>
        <w:tc>
          <w:tcPr>
            <w:tcW w:w="2601" w:type="dxa"/>
          </w:tcPr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Обобщено представление о понятии настольный театр.  Создана радостная эмоциональная обстановка. Воспитана любовь к художественной литературе.</w:t>
            </w: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spacing w:beforeAutospacing="0" w:afterAutospacing="0" w:line="240" w:lineRule="auto"/>
        <w:jc w:val="both"/>
        <w:rPr>
          <w:rFonts w:ascii="Times New Roman" w:hAnsi="Times New Roman"/>
          <w:b/>
          <w:sz w:val="28"/>
        </w:rPr>
      </w:pPr>
    </w:p>
    <w:p>
      <w:bookmarkStart w:id="0" w:name="_GoBack"/>
      <w:bookmarkEnd w:id="0"/>
    </w:p>
    <w:sectPr>
      <w:pgMar w:top="720" w:right="720" w:bottom="720" w:left="720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5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keepNext w:val="0"/>
      <w:keepLines w:val="0"/>
      <w:widowControl/>
      <w:suppressLineNumbers w:val="0"/>
      <w:shd w:val="clear" w:fill="auto"/>
      <w:suppressAutoHyphens w:val="0"/>
      <w:spacing w:before="0" w:beforeAutospacing="0" w:after="200" w:afterAutospacing="0" w:line="276" w:lineRule="auto"/>
      <w:ind w:left="0" w:right="0" w:firstLine="0"/>
      <w:contextualSpacing w:val="0"/>
      <w:jc w:val="left"/>
    </w:pPr>
    <w:rPr>
      <w:rFonts w:ascii="Calibri" w:hAnsi="Calibri" w:eastAsiaTheme="minorEastAsia" w:cstheme="minorBidi"/>
      <w:color w:val="auto"/>
      <w:sz w:val="22"/>
      <w:u w:val="none"/>
      <w:vertAlign w:val="baseli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Simple 1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5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6">
    <w:name w:val="c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2022-10-29T10:30:06Z</dcterms:created>
  <dc:creator>Надежда</dc:creator>
  <cp:lastModifiedBy>Надежда</cp:lastModifiedBy>
  <dcterms:modified xsi:type="dcterms:W3CDTF">2022-10-29T10:30:49Z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967D9E06B3FF400FB6A8FC256F91FDF4</vt:lpwstr>
  </property>
</Properties>
</file>